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slides/slide14.xml" ContentType="application/vnd.openxmlformats-officedocument.presentationml.slide+xml"/>
  <Override PartName="/ppt/slides/slide15.xml" ContentType="application/vnd.openxmlformats-officedocument.presentationml.slide+xml"/>
  <Override PartName="/ppt/slides/slide16.xml" ContentType="application/vnd.openxmlformats-officedocument.presentationml.slide+xml"/>
  <Override PartName="/ppt/slides/slide17.xml" ContentType="application/vnd.openxmlformats-officedocument.presentationml.slide+xml"/>
  <Override PartName="/ppt/slides/slide18.xml" ContentType="application/vnd.openxmlformats-officedocument.presentationml.slide+xml"/>
  <Override PartName="/ppt/slides/slide19.xml" ContentType="application/vnd.openxmlformats-officedocument.presentationml.slide+xml"/>
  <Override PartName="/ppt/slides/slide20.xml" ContentType="application/vnd.openxmlformats-officedocument.presentationml.slide+xml"/>
  <Override PartName="/ppt/slides/slide21.xml" ContentType="application/vnd.openxmlformats-officedocument.presentationml.slide+xml"/>
  <Override PartName="/ppt/slides/slide22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ppt/presentation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firstSlideNum="0" showSpecialPlsOnTitleSld="0" saveSubsetFonts="1" bookmarkIdSeed="2">
  <p:sldMasterIdLst>
    <p:sldMasterId id="2147483648" r:id="rId1"/>
  </p:sldMasterIdLst>
  <p:notesMasterIdLst>
    <p:notesMasterId r:id="rId24"/>
  </p:notesMasterIdLst>
  <p:sldIdLst>
    <p:sldId id="989" r:id="rId2"/>
    <p:sldId id="1078" r:id="rId3"/>
    <p:sldId id="1072" r:id="rId4"/>
    <p:sldId id="1096" r:id="rId5"/>
    <p:sldId id="1077" r:id="rId6"/>
    <p:sldId id="1098" r:id="rId7"/>
    <p:sldId id="1056" r:id="rId8"/>
    <p:sldId id="1057" r:id="rId9"/>
    <p:sldId id="1058" r:id="rId10"/>
    <p:sldId id="1059" r:id="rId11"/>
    <p:sldId id="1060" r:id="rId12"/>
    <p:sldId id="1061" r:id="rId13"/>
    <p:sldId id="1097" r:id="rId14"/>
    <p:sldId id="1062" r:id="rId15"/>
    <p:sldId id="1063" r:id="rId16"/>
    <p:sldId id="1064" r:id="rId17"/>
    <p:sldId id="1065" r:id="rId18"/>
    <p:sldId id="1073" r:id="rId19"/>
    <p:sldId id="1074" r:id="rId20"/>
    <p:sldId id="1100" r:id="rId21"/>
    <p:sldId id="1099" r:id="rId22"/>
    <p:sldId id="987" r:id="rId23"/>
  </p:sldIdLst>
  <p:sldSz cx="12192000" cy="6858000"/>
  <p:notesSz cx="6807200" cy="9939338"/>
  <p:defaultTextStyle>
    <a:defPPr>
      <a:defRPr lang="zh-TW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>
        <p15:guide id="1" orient="horz" pos="2183" userDrawn="1">
          <p15:clr>
            <a:srgbClr val="A4A3A4"/>
          </p15:clr>
        </p15:guide>
        <p15:guide id="2" pos="3863" userDrawn="1">
          <p15:clr>
            <a:srgbClr val="A4A3A4"/>
          </p15:clr>
        </p15:guide>
      </p15:sldGuideLst>
    </p:ext>
    <p:ext uri="{2D200454-40CA-4A62-9FC3-DE9A4176ACB9}">
      <p15:notes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clrMru>
    <a:srgbClr val="7D60A0"/>
    <a:srgbClr val="0033CC"/>
    <a:srgbClr val="0000FF"/>
    <a:srgbClr val="FF0000"/>
    <a:srgbClr val="969696"/>
    <a:srgbClr val="E7EDF5"/>
    <a:srgbClr val="FFFFCC"/>
    <a:srgbClr val="FFFF00"/>
    <a:srgbClr val="C00000"/>
    <a:srgbClr val="007AC8"/>
  </p:clrMru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0"/>
    </p:ext>
  </p:extLst>
</p:presentationPr>
</file>

<file path=ppt/tableStyles.xml><?xml version="1.0" encoding="utf-8"?>
<a:tblStyleLst xmlns:a="http://schemas.openxmlformats.org/drawingml/2006/main" def="{5C22544A-7EE6-4342-B048-85BDC9FD1C3A}">
  <a:tblStyle styleId="{5C22544A-7EE6-4342-B048-85BDC9FD1C3A}" styleName="中等深淺樣式 2 - 輔色 1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1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1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1"/>
          </a:solidFill>
        </a:fill>
      </a:tcStyle>
    </a:firstRow>
  </a:tblStyle>
  <a:tblStyle styleId="{F5AB1C69-6EDB-4FF4-983F-18BD219EF322}" styleName="中等深淺樣式 2 - 輔色 3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3">
              <a:tint val="20000"/>
            </a:schemeClr>
          </a:solidFill>
        </a:fill>
      </a:tcStyle>
    </a:wholeTbl>
    <a:band1H>
      <a:tcStyle>
        <a:tcBdr/>
        <a:fill>
          <a:solidFill>
            <a:schemeClr val="accent3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3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3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3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3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3"/>
          </a:solidFill>
        </a:fill>
      </a:tcStyle>
    </a:firstRow>
  </a:tblStyle>
  <a:tblStyle styleId="{0505E3EF-67EA-436B-97B2-0124C06EBD24}" styleName="中等深淺樣式 4 - 輔色 3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accent3"/>
              </a:solidFill>
            </a:ln>
          </a:left>
          <a:right>
            <a:ln w="12700" cmpd="sng">
              <a:solidFill>
                <a:schemeClr val="accent3"/>
              </a:solidFill>
            </a:ln>
          </a:right>
          <a:top>
            <a:ln w="12700" cmpd="sng">
              <a:solidFill>
                <a:schemeClr val="accent3"/>
              </a:solidFill>
            </a:ln>
          </a:top>
          <a:bottom>
            <a:ln w="12700" cmpd="sng">
              <a:solidFill>
                <a:schemeClr val="accent3"/>
              </a:solidFill>
            </a:ln>
          </a:bottom>
          <a:insideH>
            <a:ln w="12700" cmpd="sng">
              <a:solidFill>
                <a:schemeClr val="accent3"/>
              </a:solidFill>
            </a:ln>
          </a:insideH>
          <a:insideV>
            <a:ln w="12700" cmpd="sng">
              <a:solidFill>
                <a:schemeClr val="accent3"/>
              </a:solidFill>
            </a:ln>
          </a:insideV>
        </a:tcBdr>
        <a:fill>
          <a:solidFill>
            <a:schemeClr val="accent3">
              <a:tint val="20000"/>
            </a:schemeClr>
          </a:solidFill>
        </a:fill>
      </a:tcStyle>
    </a:wholeTbl>
    <a:band1H>
      <a:tcStyle>
        <a:tcBdr/>
        <a:fill>
          <a:solidFill>
            <a:schemeClr val="accent3">
              <a:tint val="40000"/>
            </a:schemeClr>
          </a:solidFill>
        </a:fill>
      </a:tcStyle>
    </a:band1H>
    <a:band1V>
      <a:tcStyle>
        <a:tcBdr/>
        <a:fill>
          <a:solidFill>
            <a:schemeClr val="accent3">
              <a:tint val="4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25400" cmpd="sng">
              <a:solidFill>
                <a:schemeClr val="accent3"/>
              </a:solidFill>
            </a:ln>
          </a:top>
        </a:tcBdr>
        <a:fill>
          <a:solidFill>
            <a:schemeClr val="accent3">
              <a:tint val="20000"/>
            </a:schemeClr>
          </a:solidFill>
        </a:fill>
      </a:tcStyle>
    </a:lastRow>
    <a:firstRow>
      <a:tcTxStyle b="on"/>
      <a:tcStyle>
        <a:tcBdr/>
        <a:fill>
          <a:solidFill>
            <a:schemeClr val="accent3">
              <a:tint val="20000"/>
            </a:schemeClr>
          </a:solidFill>
        </a:fill>
      </a:tcStyle>
    </a:firstRow>
  </a:tblStyle>
  <a:tblStyle styleId="{69CF1AB2-1976-4502-BF36-3FF5EA218861}" styleName="中等深淺樣式 4 - 輔色 1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accent1"/>
              </a:solidFill>
            </a:ln>
          </a:left>
          <a:right>
            <a:ln w="12700" cmpd="sng">
              <a:solidFill>
                <a:schemeClr val="accent1"/>
              </a:solidFill>
            </a:ln>
          </a:right>
          <a:top>
            <a:ln w="12700" cmpd="sng">
              <a:solidFill>
                <a:schemeClr val="accent1"/>
              </a:solidFill>
            </a:ln>
          </a:top>
          <a:bottom>
            <a:ln w="12700" cmpd="sng">
              <a:solidFill>
                <a:schemeClr val="accent1"/>
              </a:solidFill>
            </a:ln>
          </a:bottom>
          <a:insideH>
            <a:ln w="12700" cmpd="sng">
              <a:solidFill>
                <a:schemeClr val="accent1"/>
              </a:solidFill>
            </a:ln>
          </a:insideH>
          <a:insideV>
            <a:ln w="12700" cmpd="sng">
              <a:solidFill>
                <a:schemeClr val="accent1"/>
              </a:solidFill>
            </a:ln>
          </a:insideV>
        </a:tcBdr>
        <a:fill>
          <a:solidFill>
            <a:schemeClr val="accent1">
              <a:tint val="20000"/>
            </a:schemeClr>
          </a:solidFill>
        </a:fill>
      </a:tcStyle>
    </a:wholeTbl>
    <a:band1H>
      <a:tcStyle>
        <a:tcBdr/>
        <a:fill>
          <a:solidFill>
            <a:schemeClr val="accent1">
              <a:tint val="40000"/>
            </a:schemeClr>
          </a:solidFill>
        </a:fill>
      </a:tcStyle>
    </a:band1H>
    <a:band1V>
      <a:tcStyle>
        <a:tcBdr/>
        <a:fill>
          <a:solidFill>
            <a:schemeClr val="accent1">
              <a:tint val="4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25400" cmpd="sng">
              <a:solidFill>
                <a:schemeClr val="accent1"/>
              </a:solidFill>
            </a:ln>
          </a:top>
        </a:tcBdr>
        <a:fill>
          <a:solidFill>
            <a:schemeClr val="accent1">
              <a:tint val="20000"/>
            </a:schemeClr>
          </a:solidFill>
        </a:fill>
      </a:tcStyle>
    </a:lastRow>
    <a:firstRow>
      <a:tcTxStyle b="on"/>
      <a:tcStyle>
        <a:tcBdr/>
        <a:fill>
          <a:solidFill>
            <a:schemeClr val="accent1">
              <a:tint val="20000"/>
            </a:schemeClr>
          </a:solidFill>
        </a:fill>
      </a:tcStyle>
    </a:firstRow>
  </a:tblStyle>
  <a:tblStyle styleId="{22838BEF-8BB2-4498-84A7-C5851F593DF1}" styleName="中等深淺樣式 4 - 輔色 5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accent5"/>
              </a:solidFill>
            </a:ln>
          </a:left>
          <a:right>
            <a:ln w="12700" cmpd="sng">
              <a:solidFill>
                <a:schemeClr val="accent5"/>
              </a:solidFill>
            </a:ln>
          </a:right>
          <a:top>
            <a:ln w="12700" cmpd="sng">
              <a:solidFill>
                <a:schemeClr val="accent5"/>
              </a:solidFill>
            </a:ln>
          </a:top>
          <a:bottom>
            <a:ln w="12700" cmpd="sng">
              <a:solidFill>
                <a:schemeClr val="accent5"/>
              </a:solidFill>
            </a:ln>
          </a:bottom>
          <a:insideH>
            <a:ln w="12700" cmpd="sng">
              <a:solidFill>
                <a:schemeClr val="accent5"/>
              </a:solidFill>
            </a:ln>
          </a:insideH>
          <a:insideV>
            <a:ln w="12700" cmpd="sng">
              <a:solidFill>
                <a:schemeClr val="accent5"/>
              </a:solidFill>
            </a:ln>
          </a:insideV>
        </a:tcBdr>
        <a:fill>
          <a:solidFill>
            <a:schemeClr val="accent5">
              <a:tint val="20000"/>
            </a:schemeClr>
          </a:solidFill>
        </a:fill>
      </a:tcStyle>
    </a:wholeTbl>
    <a:band1H>
      <a:tcStyle>
        <a:tcBdr/>
        <a:fill>
          <a:solidFill>
            <a:schemeClr val="accent5">
              <a:tint val="40000"/>
            </a:schemeClr>
          </a:solidFill>
        </a:fill>
      </a:tcStyle>
    </a:band1H>
    <a:band1V>
      <a:tcStyle>
        <a:tcBdr/>
        <a:fill>
          <a:solidFill>
            <a:schemeClr val="accent5">
              <a:tint val="4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25400" cmpd="sng">
              <a:solidFill>
                <a:schemeClr val="accent5"/>
              </a:solidFill>
            </a:ln>
          </a:top>
        </a:tcBdr>
        <a:fill>
          <a:solidFill>
            <a:schemeClr val="accent5">
              <a:tint val="20000"/>
            </a:schemeClr>
          </a:solidFill>
        </a:fill>
      </a:tcStyle>
    </a:lastRow>
    <a:firstRow>
      <a:tcTxStyle b="on"/>
      <a:tcStyle>
        <a:tcBdr/>
        <a:fill>
          <a:solidFill>
            <a:schemeClr val="accent5">
              <a:tint val="20000"/>
            </a:schemeClr>
          </a:solidFill>
        </a:fill>
      </a:tcStyle>
    </a:firstRow>
  </a:tblStyle>
  <a:tblStyle styleId="{5940675A-B579-460E-94D1-54222C63F5DA}" styleName="無樣式、表格格線">
    <a:wholeTbl>
      <a:tcTxStyle>
        <a:fontRef idx="minor">
          <a:scrgbClr r="0" g="0" b="0"/>
        </a:fontRef>
        <a:schemeClr val="tx1"/>
      </a:tcTxStyle>
      <a:tcStyle>
        <a:tcBdr>
          <a:left>
            <a:ln w="12700" cmpd="sng">
              <a:solidFill>
                <a:schemeClr val="tx1"/>
              </a:solidFill>
            </a:ln>
          </a:left>
          <a:right>
            <a:ln w="12700" cmpd="sng">
              <a:solidFill>
                <a:schemeClr val="tx1"/>
              </a:solidFill>
            </a:ln>
          </a:right>
          <a:top>
            <a:ln w="12700" cmpd="sng">
              <a:solidFill>
                <a:schemeClr val="tx1"/>
              </a:solidFill>
            </a:ln>
          </a:top>
          <a:bottom>
            <a:ln w="12700" cmpd="sng">
              <a:solidFill>
                <a:schemeClr val="tx1"/>
              </a:solidFill>
            </a:ln>
          </a:bottom>
          <a:insideH>
            <a:ln w="12700" cmpd="sng">
              <a:solidFill>
                <a:schemeClr val="tx1"/>
              </a:solidFill>
            </a:ln>
          </a:insideH>
          <a:insideV>
            <a:ln w="12700" cmpd="sng">
              <a:solidFill>
                <a:schemeClr val="tx1"/>
              </a:solidFill>
            </a:ln>
          </a:insideV>
        </a:tcBdr>
        <a:fill>
          <a:noFill/>
        </a:fill>
      </a:tcStyle>
    </a:wholeTbl>
  </a:tblStyle>
  <a:tblStyle styleId="{00A15C55-8517-42AA-B614-E9B94910E393}" styleName="中等深淺樣式 2 - 輔色 4">
    <a:wholeTbl>
      <a:tcTxStyle>
        <a:fontRef idx="minor">
          <a:prstClr val="black"/>
        </a:fontRef>
        <a:schemeClr val="dk1"/>
      </a:tcTxStyle>
      <a:tcStyle>
        <a:tcBdr>
          <a:left>
            <a:ln w="12700" cmpd="sng">
              <a:solidFill>
                <a:schemeClr val="lt1"/>
              </a:solidFill>
            </a:ln>
          </a:left>
          <a:right>
            <a:ln w="12700" cmpd="sng">
              <a:solidFill>
                <a:schemeClr val="lt1"/>
              </a:solidFill>
            </a:ln>
          </a:right>
          <a:top>
            <a:ln w="12700" cmpd="sng">
              <a:solidFill>
                <a:schemeClr val="lt1"/>
              </a:solidFill>
            </a:ln>
          </a:top>
          <a:bottom>
            <a:ln w="12700" cmpd="sng">
              <a:solidFill>
                <a:schemeClr val="lt1"/>
              </a:solidFill>
            </a:ln>
          </a:bottom>
          <a:insideH>
            <a:ln w="12700" cmpd="sng">
              <a:solidFill>
                <a:schemeClr val="lt1"/>
              </a:solidFill>
            </a:ln>
          </a:insideH>
          <a:insideV>
            <a:ln w="12700" cmpd="sng">
              <a:solidFill>
                <a:schemeClr val="lt1"/>
              </a:solidFill>
            </a:ln>
          </a:insideV>
        </a:tcBdr>
        <a:fill>
          <a:solidFill>
            <a:schemeClr val="accent4">
              <a:tint val="20000"/>
            </a:schemeClr>
          </a:solidFill>
        </a:fill>
      </a:tcStyle>
    </a:wholeTbl>
    <a:band1H>
      <a:tcStyle>
        <a:tcBdr/>
        <a:fill>
          <a:solidFill>
            <a:schemeClr val="accent4">
              <a:tint val="40000"/>
            </a:schemeClr>
          </a:solidFill>
        </a:fill>
      </a:tcStyle>
    </a:band1H>
    <a:band2H>
      <a:tcStyle>
        <a:tcBdr/>
      </a:tcStyle>
    </a:band2H>
    <a:band1V>
      <a:tcStyle>
        <a:tcBdr/>
        <a:fill>
          <a:solidFill>
            <a:schemeClr val="accent4">
              <a:tint val="40000"/>
            </a:schemeClr>
          </a:solidFill>
        </a:fill>
      </a:tcStyle>
    </a:band1V>
    <a:band2V>
      <a:tcStyle>
        <a:tcBdr/>
      </a:tcStyle>
    </a:band2V>
    <a:la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4"/>
          </a:solidFill>
        </a:fill>
      </a:tcStyle>
    </a:lastCol>
    <a:firstCol>
      <a:tcTxStyle b="on">
        <a:fontRef idx="minor">
          <a:prstClr val="black"/>
        </a:fontRef>
        <a:schemeClr val="lt1"/>
      </a:tcTxStyle>
      <a:tcStyle>
        <a:tcBdr/>
        <a:fill>
          <a:solidFill>
            <a:schemeClr val="accent4"/>
          </a:solidFill>
        </a:fill>
      </a:tcStyle>
    </a:firstCol>
    <a:lastRow>
      <a:tcTxStyle b="on">
        <a:fontRef idx="minor">
          <a:prstClr val="black"/>
        </a:fontRef>
        <a:schemeClr val="lt1"/>
      </a:tcTxStyle>
      <a:tcStyle>
        <a:tcBdr>
          <a:top>
            <a:ln w="38100" cmpd="sng">
              <a:solidFill>
                <a:schemeClr val="lt1"/>
              </a:solidFill>
            </a:ln>
          </a:top>
        </a:tcBdr>
        <a:fill>
          <a:solidFill>
            <a:schemeClr val="accent4"/>
          </a:solidFill>
        </a:fill>
      </a:tcStyle>
    </a:lastRow>
    <a:firstRow>
      <a:tcTxStyle b="on">
        <a:fontRef idx="minor">
          <a:prstClr val="black"/>
        </a:fontRef>
        <a:schemeClr val="lt1"/>
      </a:tcTxStyle>
      <a:tcStyle>
        <a:tcBdr>
          <a:bottom>
            <a:ln w="38100" cmpd="sng">
              <a:solidFill>
                <a:schemeClr val="lt1"/>
              </a:solidFill>
            </a:ln>
          </a:bottom>
        </a:tcBdr>
        <a:fill>
          <a:solidFill>
            <a:schemeClr val="accent4"/>
          </a:solidFill>
        </a:fill>
      </a:tcStyle>
    </a:firstRow>
  </a:tblStyle>
  <a:tblStyle styleId="{7E9639D4-E3E2-4D34-9284-5A2195B3D0D7}" styleName="淺色樣式 2">
    <a:wholeTbl>
      <a:tcTxStyle>
        <a:fontRef idx="minor">
          <a:scrgbClr r="0" g="0" b="0"/>
        </a:fontRef>
        <a:schemeClr val="tx1"/>
      </a:tcTxStyle>
      <a:tcStyle>
        <a:tcBdr>
          <a:left>
            <a:lnRef idx="1">
              <a:schemeClr val="tx1"/>
            </a:lnRef>
          </a:left>
          <a:right>
            <a:lnRef idx="1">
              <a:schemeClr val="tx1"/>
            </a:lnRef>
          </a:right>
          <a:top>
            <a:lnRef idx="1">
              <a:schemeClr val="tx1"/>
            </a:lnRef>
          </a:top>
          <a:bottom>
            <a:lnRef idx="1">
              <a:schemeClr val="tx1"/>
            </a:lnRef>
          </a:bottom>
          <a:insideH>
            <a:ln>
              <a:noFill/>
            </a:ln>
          </a:insideH>
          <a:insideV>
            <a:ln>
              <a:noFill/>
            </a:ln>
          </a:insideV>
        </a:tcBdr>
        <a:fill>
          <a:noFill/>
        </a:fill>
      </a:tcStyle>
    </a:wholeTbl>
    <a:band1H>
      <a:tcStyle>
        <a:tcBdr>
          <a:top>
            <a:lnRef idx="1">
              <a:schemeClr val="tx1"/>
            </a:lnRef>
          </a:top>
          <a:bottom>
            <a:lnRef idx="1">
              <a:schemeClr val="tx1"/>
            </a:lnRef>
          </a:bottom>
        </a:tcBdr>
      </a:tcStyle>
    </a:band1H>
    <a:band1V>
      <a:tcStyle>
        <a:tcBdr>
          <a:left>
            <a:lnRef idx="1">
              <a:schemeClr val="tx1"/>
            </a:lnRef>
          </a:left>
          <a:right>
            <a:lnRef idx="1">
              <a:schemeClr val="tx1"/>
            </a:lnRef>
          </a:right>
        </a:tcBdr>
      </a:tcStyle>
    </a:band1V>
    <a:band2V>
      <a:tcStyle>
        <a:tcBdr>
          <a:left>
            <a:lnRef idx="1">
              <a:schemeClr val="tx1"/>
            </a:lnRef>
          </a:left>
          <a:right>
            <a:lnRef idx="1">
              <a:schemeClr val="tx1"/>
            </a:lnRef>
          </a:right>
        </a:tcBdr>
      </a:tcStyle>
    </a:band2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tx1"/>
              </a:solidFill>
            </a:ln>
          </a:top>
        </a:tcBdr>
      </a:tcStyle>
    </a:lastRow>
    <a:firstRow>
      <a:tcTxStyle b="on">
        <a:fontRef idx="minor">
          <a:scrgbClr r="0" g="0" b="0"/>
        </a:fontRef>
        <a:schemeClr val="bg1"/>
      </a:tcTxStyle>
      <a:tcStyle>
        <a:tcBdr/>
        <a:fillRef idx="1">
          <a:schemeClr val="tx1"/>
        </a:fillRef>
      </a:tcStyle>
    </a:firstRow>
  </a:tblStyle>
  <a:tblStyle styleId="{793D81CF-94F2-401A-BA57-92F5A7B2D0C5}" styleName="中等深淺樣式 1">
    <a:wholeTbl>
      <a:tcTxStyle>
        <a:fontRef idx="minor">
          <a:scrgbClr r="0" g="0" b="0"/>
        </a:fontRef>
        <a:schemeClr val="dk1"/>
      </a:tcTxStyle>
      <a:tcStyle>
        <a:tcBdr>
          <a:left>
            <a:ln w="12700" cmpd="sng">
              <a:solidFill>
                <a:schemeClr val="dk1"/>
              </a:solidFill>
            </a:ln>
          </a:left>
          <a:right>
            <a:ln w="12700" cmpd="sng">
              <a:solidFill>
                <a:schemeClr val="dk1"/>
              </a:solidFill>
            </a:ln>
          </a:right>
          <a:top>
            <a:ln w="12700" cmpd="sng">
              <a:solidFill>
                <a:schemeClr val="dk1"/>
              </a:solidFill>
            </a:ln>
          </a:top>
          <a:bottom>
            <a:ln w="12700" cmpd="sng">
              <a:solidFill>
                <a:schemeClr val="dk1"/>
              </a:solidFill>
            </a:ln>
          </a:bottom>
          <a:insideH>
            <a:ln w="12700" cmpd="sng">
              <a:solidFill>
                <a:schemeClr val="dk1"/>
              </a:solidFill>
            </a:ln>
          </a:insideH>
          <a:insideV>
            <a:ln>
              <a:noFill/>
            </a:ln>
          </a:insideV>
        </a:tcBdr>
        <a:fill>
          <a:solidFill>
            <a:schemeClr val="lt1"/>
          </a:solidFill>
        </a:fill>
      </a:tcStyle>
    </a:wholeTbl>
    <a:band1H>
      <a:tcStyle>
        <a:tcBdr/>
        <a:fill>
          <a:solidFill>
            <a:schemeClr val="dk1">
              <a:tint val="20000"/>
            </a:schemeClr>
          </a:solidFill>
        </a:fill>
      </a:tcStyle>
    </a:band1H>
    <a:band1V>
      <a:tcStyle>
        <a:tcBdr/>
        <a:fill>
          <a:solidFill>
            <a:schemeClr val="dk1">
              <a:tint val="20000"/>
            </a:schemeClr>
          </a:solidFill>
        </a:fill>
      </a:tcStyle>
    </a:band1V>
    <a:lastCol>
      <a:tcTxStyle b="on"/>
      <a:tcStyle>
        <a:tcBdr/>
      </a:tcStyle>
    </a:lastCol>
    <a:firstCol>
      <a:tcTxStyle b="on"/>
      <a:tcStyle>
        <a:tcBdr/>
      </a:tcStyle>
    </a:firstCol>
    <a:lastRow>
      <a:tcTxStyle b="on"/>
      <a:tcStyle>
        <a:tcBdr>
          <a:top>
            <a:ln w="50800" cmpd="dbl">
              <a:solidFill>
                <a:schemeClr val="dk1"/>
              </a:solidFill>
            </a:ln>
          </a:top>
        </a:tcBdr>
        <a:fill>
          <a:solidFill>
            <a:schemeClr val="lt1"/>
          </a:solidFill>
        </a:fill>
      </a:tcStyle>
    </a:lastRow>
    <a:firstRow>
      <a:tcTxStyle b="on">
        <a:fontRef idx="minor">
          <a:scrgbClr r="0" g="0" b="0"/>
        </a:fontRef>
        <a:schemeClr val="lt1"/>
      </a:tcTxStyle>
      <a:tcStyle>
        <a:tcBdr/>
        <a:fill>
          <a:solidFill>
            <a:schemeClr val="dk1"/>
          </a:solidFill>
        </a:fill>
      </a:tcStyle>
    </a:firstRow>
  </a:tblStyle>
</a:tblStyleLst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8098" autoAdjust="0"/>
    <p:restoredTop sz="93763" autoAdjust="0"/>
  </p:normalViewPr>
  <p:slideViewPr>
    <p:cSldViewPr snapToGrid="0">
      <p:cViewPr varScale="1">
        <p:scale>
          <a:sx n="113" d="100"/>
          <a:sy n="113" d="100"/>
        </p:scale>
        <p:origin x="906" y="108"/>
      </p:cViewPr>
      <p:guideLst>
        <p:guide orient="horz" pos="2183"/>
        <p:guide pos="3863"/>
      </p:guideLst>
    </p:cSldViewPr>
  </p:slideViewPr>
  <p:notesTextViewPr>
    <p:cViewPr>
      <p:scale>
        <a:sx n="1" d="1"/>
        <a:sy n="1" d="1"/>
      </p:scale>
      <p:origin x="0" y="0"/>
    </p:cViewPr>
  </p:notesTextViewPr>
  <p:notesViewPr>
    <p:cSldViewPr snapToGrid="0">
      <p:cViewPr varScale="1">
        <p:scale>
          <a:sx n="79" d="100"/>
          <a:sy n="79" d="100"/>
        </p:scale>
        <p:origin x="4038" y="102"/>
      </p:cViewPr>
      <p:guideLst/>
    </p:cSldViewPr>
  </p:notesViewPr>
  <p:gridSpacing cx="45005" cy="45005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slide" Target="slides/slide17.xml"/><Relationship Id="rId26" Type="http://schemas.openxmlformats.org/officeDocument/2006/relationships/viewProps" Target="viewProps.xml"/><Relationship Id="rId3" Type="http://schemas.openxmlformats.org/officeDocument/2006/relationships/slide" Target="slides/slide2.xml"/><Relationship Id="rId21" Type="http://schemas.openxmlformats.org/officeDocument/2006/relationships/slide" Target="slides/slide20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slide" Target="slides/slide16.xml"/><Relationship Id="rId25" Type="http://schemas.openxmlformats.org/officeDocument/2006/relationships/presProps" Target="presProps.xml"/><Relationship Id="rId2" Type="http://schemas.openxmlformats.org/officeDocument/2006/relationships/slide" Target="slides/slide1.xml"/><Relationship Id="rId16" Type="http://schemas.openxmlformats.org/officeDocument/2006/relationships/slide" Target="slides/slide15.xml"/><Relationship Id="rId20" Type="http://schemas.openxmlformats.org/officeDocument/2006/relationships/slide" Target="slides/slide19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24" Type="http://schemas.openxmlformats.org/officeDocument/2006/relationships/notesMaster" Target="notesMasters/notesMaster1.xml"/><Relationship Id="rId5" Type="http://schemas.openxmlformats.org/officeDocument/2006/relationships/slide" Target="slides/slide4.xml"/><Relationship Id="rId15" Type="http://schemas.openxmlformats.org/officeDocument/2006/relationships/slide" Target="slides/slide14.xml"/><Relationship Id="rId23" Type="http://schemas.openxmlformats.org/officeDocument/2006/relationships/slide" Target="slides/slide22.xml"/><Relationship Id="rId28" Type="http://schemas.openxmlformats.org/officeDocument/2006/relationships/tableStyles" Target="tableStyles.xml"/><Relationship Id="rId10" Type="http://schemas.openxmlformats.org/officeDocument/2006/relationships/slide" Target="slides/slide9.xml"/><Relationship Id="rId19" Type="http://schemas.openxmlformats.org/officeDocument/2006/relationships/slide" Target="slides/slide18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Relationship Id="rId22" Type="http://schemas.openxmlformats.org/officeDocument/2006/relationships/slide" Target="slides/slide21.xml"/><Relationship Id="rId27" Type="http://schemas.openxmlformats.org/officeDocument/2006/relationships/theme" Target="theme/theme1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頁首版面配置區 1"/>
          <p:cNvSpPr>
            <a:spLocks noGrp="1"/>
          </p:cNvSpPr>
          <p:nvPr>
            <p:ph type="hdr" sz="quarter"/>
          </p:nvPr>
        </p:nvSpPr>
        <p:spPr>
          <a:xfrm>
            <a:off x="1" y="0"/>
            <a:ext cx="2949786" cy="496967"/>
          </a:xfrm>
          <a:prstGeom prst="rect">
            <a:avLst/>
          </a:prstGeom>
        </p:spPr>
        <p:txBody>
          <a:bodyPr vert="horz" lIns="91550" tIns="45775" rIns="91550" bIns="45775" rtlCol="0"/>
          <a:lstStyle>
            <a:lvl1pPr algn="l">
              <a:defRPr sz="1200"/>
            </a:lvl1pPr>
          </a:lstStyle>
          <a:p>
            <a:endParaRPr lang="zh-TW" altLang="en-US" dirty="0"/>
          </a:p>
        </p:txBody>
      </p:sp>
      <p:sp>
        <p:nvSpPr>
          <p:cNvPr id="3" name="日期版面配置區 2"/>
          <p:cNvSpPr>
            <a:spLocks noGrp="1"/>
          </p:cNvSpPr>
          <p:nvPr>
            <p:ph type="dt" idx="1"/>
          </p:nvPr>
        </p:nvSpPr>
        <p:spPr>
          <a:xfrm>
            <a:off x="3855839" y="0"/>
            <a:ext cx="2949786" cy="496967"/>
          </a:xfrm>
          <a:prstGeom prst="rect">
            <a:avLst/>
          </a:prstGeom>
        </p:spPr>
        <p:txBody>
          <a:bodyPr vert="horz" lIns="91550" tIns="45775" rIns="91550" bIns="45775" rtlCol="0"/>
          <a:lstStyle>
            <a:lvl1pPr algn="r">
              <a:defRPr sz="1200"/>
            </a:lvl1pPr>
          </a:lstStyle>
          <a:p>
            <a:fld id="{A70A5968-B64C-4046-BAE0-9C47CA0A4E0B}" type="datetimeFigureOut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4" name="投影片圖像版面配置區 3"/>
          <p:cNvSpPr>
            <a:spLocks noGrp="1" noRot="1" noChangeAspect="1"/>
          </p:cNvSpPr>
          <p:nvPr>
            <p:ph type="sldImg" idx="2"/>
          </p:nvPr>
        </p:nvSpPr>
        <p:spPr>
          <a:xfrm>
            <a:off x="92075" y="746125"/>
            <a:ext cx="6623050" cy="3725863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550" tIns="45775" rIns="91550" bIns="45775" rtlCol="0" anchor="ctr"/>
          <a:lstStyle/>
          <a:p>
            <a:endParaRPr lang="zh-TW" altLang="en-US"/>
          </a:p>
        </p:txBody>
      </p:sp>
      <p:sp>
        <p:nvSpPr>
          <p:cNvPr id="5" name="備忘稿版面配置區 4"/>
          <p:cNvSpPr>
            <a:spLocks noGrp="1"/>
          </p:cNvSpPr>
          <p:nvPr>
            <p:ph type="body" sz="quarter" idx="3"/>
          </p:nvPr>
        </p:nvSpPr>
        <p:spPr>
          <a:xfrm>
            <a:off x="680721" y="4721186"/>
            <a:ext cx="5445760" cy="4472702"/>
          </a:xfrm>
          <a:prstGeom prst="rect">
            <a:avLst/>
          </a:prstGeom>
        </p:spPr>
        <p:txBody>
          <a:bodyPr vert="horz" lIns="91550" tIns="45775" rIns="91550" bIns="45775" rtlCol="0"/>
          <a:lstStyle/>
          <a:p>
            <a:pPr lvl="0"/>
            <a:r>
              <a:rPr lang="zh-TW" altLang="en-US"/>
              <a:t>按一下以編輯母片文字樣式</a:t>
            </a:r>
          </a:p>
          <a:p>
            <a:pPr lvl="1"/>
            <a:r>
              <a:rPr lang="zh-TW" altLang="en-US"/>
              <a:t>第二層</a:t>
            </a:r>
          </a:p>
          <a:p>
            <a:pPr lvl="2"/>
            <a:r>
              <a:rPr lang="zh-TW" altLang="en-US"/>
              <a:t>第三層</a:t>
            </a:r>
          </a:p>
          <a:p>
            <a:pPr lvl="3"/>
            <a:r>
              <a:rPr lang="zh-TW" altLang="en-US"/>
              <a:t>第四層</a:t>
            </a:r>
          </a:p>
          <a:p>
            <a:pPr lvl="4"/>
            <a:r>
              <a:rPr lang="zh-TW" altLang="en-US"/>
              <a:t>第五層</a:t>
            </a:r>
          </a:p>
        </p:txBody>
      </p:sp>
      <p:sp>
        <p:nvSpPr>
          <p:cNvPr id="6" name="頁尾版面配置區 5"/>
          <p:cNvSpPr>
            <a:spLocks noGrp="1"/>
          </p:cNvSpPr>
          <p:nvPr>
            <p:ph type="ftr" sz="quarter" idx="4"/>
          </p:nvPr>
        </p:nvSpPr>
        <p:spPr>
          <a:xfrm>
            <a:off x="1" y="9440647"/>
            <a:ext cx="2949786" cy="496967"/>
          </a:xfrm>
          <a:prstGeom prst="rect">
            <a:avLst/>
          </a:prstGeom>
        </p:spPr>
        <p:txBody>
          <a:bodyPr vert="horz" lIns="91550" tIns="45775" rIns="91550" bIns="45775" rtlCol="0" anchor="b"/>
          <a:lstStyle>
            <a:lvl1pPr algn="l">
              <a:defRPr sz="1200"/>
            </a:lvl1pPr>
          </a:lstStyle>
          <a:p>
            <a:endParaRPr lang="zh-TW" altLang="en-US"/>
          </a:p>
        </p:txBody>
      </p:sp>
      <p:sp>
        <p:nvSpPr>
          <p:cNvPr id="7" name="投影片編號版面配置區 6"/>
          <p:cNvSpPr>
            <a:spLocks noGrp="1"/>
          </p:cNvSpPr>
          <p:nvPr>
            <p:ph type="sldNum" sz="quarter" idx="5"/>
          </p:nvPr>
        </p:nvSpPr>
        <p:spPr>
          <a:xfrm>
            <a:off x="3855839" y="9440647"/>
            <a:ext cx="2949786" cy="496967"/>
          </a:xfrm>
          <a:prstGeom prst="rect">
            <a:avLst/>
          </a:prstGeom>
        </p:spPr>
        <p:txBody>
          <a:bodyPr vert="horz" lIns="91550" tIns="45775" rIns="91550" bIns="45775" rtlCol="0" anchor="b"/>
          <a:lstStyle>
            <a:lvl1pPr algn="r">
              <a:defRPr sz="1200"/>
            </a:lvl1pPr>
          </a:lstStyle>
          <a:p>
            <a:fld id="{47501716-BCE4-4CD2-B681-F0683535946D}" type="slidenum">
              <a:rPr lang="zh-TW" altLang="en-US" smtClean="0"/>
              <a:t>‹#›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3917712557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jp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jpeg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2.jpeg"/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標題投影片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ctrTitle"/>
          </p:nvPr>
        </p:nvSpPr>
        <p:spPr>
          <a:xfrm>
            <a:off x="914400" y="2130426"/>
            <a:ext cx="10363200" cy="1470025"/>
          </a:xfrm>
        </p:spPr>
        <p:txBody>
          <a:bodyPr/>
          <a:lstStyle/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副標題 2"/>
          <p:cNvSpPr>
            <a:spLocks noGrp="1"/>
          </p:cNvSpPr>
          <p:nvPr>
            <p:ph type="subTitle" idx="1"/>
          </p:nvPr>
        </p:nvSpPr>
        <p:spPr>
          <a:xfrm>
            <a:off x="1828800" y="3886200"/>
            <a:ext cx="8534400" cy="1752600"/>
          </a:xfrm>
        </p:spPr>
        <p:txBody>
          <a:bodyPr/>
          <a:lstStyle>
            <a:lvl1pPr marL="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zh-TW" altLang="en-US"/>
              <a:t>按一下以編輯母片副標題樣式</a:t>
            </a:r>
          </a:p>
        </p:txBody>
      </p:sp>
      <p:sp>
        <p:nvSpPr>
          <p:cNvPr id="4" name="日期版面配置區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D8ED2CE-3E84-4A20-BAD3-4EA7E88BD36B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5" name="頁尾版面配置區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6" name="投影片編號版面配置區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  <p:grpSp>
        <p:nvGrpSpPr>
          <p:cNvPr id="9" name="群組 8"/>
          <p:cNvGrpSpPr/>
          <p:nvPr userDrawn="1"/>
        </p:nvGrpSpPr>
        <p:grpSpPr>
          <a:xfrm>
            <a:off x="-7691" y="5692298"/>
            <a:ext cx="12199904" cy="790834"/>
            <a:chOff x="-5768" y="5692297"/>
            <a:chExt cx="9149928" cy="790834"/>
          </a:xfrm>
        </p:grpSpPr>
        <p:sp>
          <p:nvSpPr>
            <p:cNvPr id="7" name="矩形 6"/>
            <p:cNvSpPr/>
            <p:nvPr userDrawn="1"/>
          </p:nvSpPr>
          <p:spPr>
            <a:xfrm>
              <a:off x="5906244" y="5963502"/>
              <a:ext cx="1620000" cy="72000"/>
            </a:xfrm>
            <a:prstGeom prst="rect">
              <a:avLst/>
            </a:prstGeom>
            <a:solidFill>
              <a:srgbClr val="FF9A00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  <p:sp>
          <p:nvSpPr>
            <p:cNvPr id="8" name="矩形 7"/>
            <p:cNvSpPr/>
            <p:nvPr userDrawn="1"/>
          </p:nvSpPr>
          <p:spPr>
            <a:xfrm>
              <a:off x="7524160" y="5963502"/>
              <a:ext cx="1620000" cy="72000"/>
            </a:xfrm>
            <a:prstGeom prst="rect">
              <a:avLst/>
            </a:prstGeom>
            <a:solidFill>
              <a:srgbClr val="289728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  <p:sp>
          <p:nvSpPr>
            <p:cNvPr id="10" name="矩形 9"/>
            <p:cNvSpPr/>
            <p:nvPr userDrawn="1"/>
          </p:nvSpPr>
          <p:spPr>
            <a:xfrm>
              <a:off x="-5768" y="5992302"/>
              <a:ext cx="1620000" cy="72000"/>
            </a:xfrm>
            <a:prstGeom prst="rect">
              <a:avLst/>
            </a:prstGeom>
            <a:solidFill>
              <a:srgbClr val="D60077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  <p:sp>
          <p:nvSpPr>
            <p:cNvPr id="11" name="矩形 10"/>
            <p:cNvSpPr/>
            <p:nvPr userDrawn="1"/>
          </p:nvSpPr>
          <p:spPr>
            <a:xfrm>
              <a:off x="1608231" y="5992302"/>
              <a:ext cx="1620000" cy="72000"/>
            </a:xfrm>
            <a:prstGeom prst="rect">
              <a:avLst/>
            </a:prstGeom>
            <a:solidFill>
              <a:srgbClr val="0076CC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  <p:pic>
          <p:nvPicPr>
            <p:cNvPr id="12" name="圖片 11"/>
            <p:cNvPicPr>
              <a:picLocks/>
            </p:cNvPicPr>
            <p:nvPr userDrawn="1"/>
          </p:nvPicPr>
          <p:blipFill>
            <a:blip r:embed="rId2">
              <a:extLst>
                <a:ext uri="{28A0092B-C50C-407E-A947-70E740481C1C}">
                  <a14:useLocalDpi xmlns:a14="http://schemas.microsoft.com/office/drawing/2010/main" val="0"/>
                </a:ext>
              </a:extLst>
            </a:blip>
            <a:stretch>
              <a:fillRect/>
            </a:stretch>
          </p:blipFill>
          <p:spPr>
            <a:xfrm>
              <a:off x="3437171" y="5692297"/>
              <a:ext cx="2214000" cy="790834"/>
            </a:xfrm>
            <a:prstGeom prst="rect">
              <a:avLst/>
            </a:prstGeom>
          </p:spPr>
        </p:pic>
      </p:grpSp>
    </p:spTree>
    <p:extLst>
      <p:ext uri="{BB962C8B-B14F-4D97-AF65-F5344CB8AC3E}">
        <p14:creationId xmlns:p14="http://schemas.microsoft.com/office/powerpoint/2010/main" val="1534516838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標題及直排文字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直排文字版面配置區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zh-TW" altLang="en-US"/>
              <a:t>按一下以編輯母片文字樣式</a:t>
            </a:r>
          </a:p>
          <a:p>
            <a:pPr lvl="1"/>
            <a:r>
              <a:rPr lang="zh-TW" altLang="en-US"/>
              <a:t>第二層</a:t>
            </a:r>
          </a:p>
          <a:p>
            <a:pPr lvl="2"/>
            <a:r>
              <a:rPr lang="zh-TW" altLang="en-US"/>
              <a:t>第三層</a:t>
            </a:r>
          </a:p>
          <a:p>
            <a:pPr lvl="3"/>
            <a:r>
              <a:rPr lang="zh-TW" altLang="en-US"/>
              <a:t>第四層</a:t>
            </a:r>
          </a:p>
          <a:p>
            <a:pPr lvl="4"/>
            <a:r>
              <a:rPr lang="zh-TW" altLang="en-US"/>
              <a:t>第五層</a:t>
            </a:r>
          </a:p>
        </p:txBody>
      </p:sp>
      <p:sp>
        <p:nvSpPr>
          <p:cNvPr id="4" name="日期版面配置區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20BDFD8C-6E71-46F4-9C2E-7CB4D43C3F8C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5" name="頁尾版面配置區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6" name="投影片編號版面配置區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3463117238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直排標題及文字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直排標題 1"/>
          <p:cNvSpPr>
            <a:spLocks noGrp="1"/>
          </p:cNvSpPr>
          <p:nvPr>
            <p:ph type="title" orient="vert"/>
          </p:nvPr>
        </p:nvSpPr>
        <p:spPr>
          <a:xfrm>
            <a:off x="8839200" y="274639"/>
            <a:ext cx="2743200" cy="5851525"/>
          </a:xfrm>
        </p:spPr>
        <p:txBody>
          <a:bodyPr vert="eaVert"/>
          <a:lstStyle/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直排文字版面配置區 2"/>
          <p:cNvSpPr>
            <a:spLocks noGrp="1"/>
          </p:cNvSpPr>
          <p:nvPr>
            <p:ph type="body" orient="vert" idx="1"/>
          </p:nvPr>
        </p:nvSpPr>
        <p:spPr>
          <a:xfrm>
            <a:off x="609600" y="274639"/>
            <a:ext cx="8026400" cy="5851525"/>
          </a:xfrm>
        </p:spPr>
        <p:txBody>
          <a:bodyPr vert="eaVert"/>
          <a:lstStyle/>
          <a:p>
            <a:pPr lvl="0"/>
            <a:r>
              <a:rPr lang="zh-TW" altLang="en-US"/>
              <a:t>按一下以編輯母片文字樣式</a:t>
            </a:r>
          </a:p>
          <a:p>
            <a:pPr lvl="1"/>
            <a:r>
              <a:rPr lang="zh-TW" altLang="en-US"/>
              <a:t>第二層</a:t>
            </a:r>
          </a:p>
          <a:p>
            <a:pPr lvl="2"/>
            <a:r>
              <a:rPr lang="zh-TW" altLang="en-US"/>
              <a:t>第三層</a:t>
            </a:r>
          </a:p>
          <a:p>
            <a:pPr lvl="3"/>
            <a:r>
              <a:rPr lang="zh-TW" altLang="en-US"/>
              <a:t>第四層</a:t>
            </a:r>
          </a:p>
          <a:p>
            <a:pPr lvl="4"/>
            <a:r>
              <a:rPr lang="zh-TW" altLang="en-US"/>
              <a:t>第五層</a:t>
            </a:r>
          </a:p>
        </p:txBody>
      </p:sp>
      <p:sp>
        <p:nvSpPr>
          <p:cNvPr id="4" name="日期版面配置區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A64A1B7-D34D-4D15-A5B8-C6718812C25E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5" name="頁尾版面配置區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6" name="投影片編號版面配置區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1319828752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標題及物件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title"/>
          </p:nvPr>
        </p:nvSpPr>
        <p:spPr>
          <a:xfrm>
            <a:off x="1631092" y="58853"/>
            <a:ext cx="9951308" cy="651661"/>
          </a:xfrm>
        </p:spPr>
        <p:txBody>
          <a:bodyPr>
            <a:noAutofit/>
          </a:bodyPr>
          <a:lstStyle>
            <a:lvl1pPr algn="l">
              <a:defRPr sz="3200" b="1"/>
            </a:lvl1pPr>
          </a:lstStyle>
          <a:p>
            <a:r>
              <a:rPr lang="zh-TW" altLang="en-US" dirty="0"/>
              <a:t>按一下以編輯母片標題樣式</a:t>
            </a:r>
          </a:p>
        </p:txBody>
      </p:sp>
      <p:sp>
        <p:nvSpPr>
          <p:cNvPr id="3" name="內容版面配置區 2"/>
          <p:cNvSpPr>
            <a:spLocks noGrp="1"/>
          </p:cNvSpPr>
          <p:nvPr>
            <p:ph idx="1"/>
          </p:nvPr>
        </p:nvSpPr>
        <p:spPr>
          <a:xfrm>
            <a:off x="609600" y="863358"/>
            <a:ext cx="10972800" cy="5858117"/>
          </a:xfrm>
        </p:spPr>
        <p:txBody>
          <a:bodyPr>
            <a:normAutofit/>
          </a:bodyPr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</a:lstStyle>
          <a:p>
            <a:pPr lvl="0"/>
            <a:r>
              <a:rPr lang="zh-TW" altLang="en-US" dirty="0"/>
              <a:t>按一下以編輯母片文字樣式</a:t>
            </a:r>
          </a:p>
          <a:p>
            <a:pPr lvl="1"/>
            <a:r>
              <a:rPr lang="zh-TW" altLang="en-US" dirty="0"/>
              <a:t>第二層</a:t>
            </a:r>
          </a:p>
          <a:p>
            <a:pPr lvl="2"/>
            <a:r>
              <a:rPr lang="zh-TW" altLang="en-US" dirty="0"/>
              <a:t>第三層</a:t>
            </a:r>
          </a:p>
          <a:p>
            <a:pPr lvl="3"/>
            <a:r>
              <a:rPr lang="zh-TW" altLang="en-US" dirty="0"/>
              <a:t>第四層</a:t>
            </a:r>
          </a:p>
          <a:p>
            <a:pPr lvl="4"/>
            <a:r>
              <a:rPr lang="zh-TW" altLang="en-US" dirty="0"/>
              <a:t>第五層</a:t>
            </a:r>
          </a:p>
        </p:txBody>
      </p:sp>
      <p:sp>
        <p:nvSpPr>
          <p:cNvPr id="4" name="日期版面配置區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52B23BE-9C2F-41FF-AACD-825E8A52456F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5" name="頁尾版面配置區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6" name="投影片編號版面配置區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  <p:sp>
        <p:nvSpPr>
          <p:cNvPr id="11" name="矩形 10"/>
          <p:cNvSpPr/>
          <p:nvPr userDrawn="1"/>
        </p:nvSpPr>
        <p:spPr>
          <a:xfrm>
            <a:off x="369812" y="759935"/>
            <a:ext cx="2880000" cy="54000"/>
          </a:xfrm>
          <a:prstGeom prst="rect">
            <a:avLst/>
          </a:prstGeom>
          <a:solidFill>
            <a:srgbClr val="D60077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12" name="矩形 11"/>
          <p:cNvSpPr/>
          <p:nvPr userDrawn="1"/>
        </p:nvSpPr>
        <p:spPr>
          <a:xfrm>
            <a:off x="3246969" y="759935"/>
            <a:ext cx="2880000" cy="54000"/>
          </a:xfrm>
          <a:prstGeom prst="rect">
            <a:avLst/>
          </a:prstGeom>
          <a:solidFill>
            <a:srgbClr val="0076CC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 dirty="0"/>
          </a:p>
        </p:txBody>
      </p:sp>
      <p:sp>
        <p:nvSpPr>
          <p:cNvPr id="13" name="矩形 12"/>
          <p:cNvSpPr/>
          <p:nvPr userDrawn="1"/>
        </p:nvSpPr>
        <p:spPr>
          <a:xfrm>
            <a:off x="6124127" y="759935"/>
            <a:ext cx="2880000" cy="54000"/>
          </a:xfrm>
          <a:prstGeom prst="rect">
            <a:avLst/>
          </a:prstGeom>
          <a:solidFill>
            <a:srgbClr val="FF9A00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14" name="矩形 13"/>
          <p:cNvSpPr/>
          <p:nvPr userDrawn="1"/>
        </p:nvSpPr>
        <p:spPr>
          <a:xfrm>
            <a:off x="9001283" y="759935"/>
            <a:ext cx="2880000" cy="54000"/>
          </a:xfrm>
          <a:prstGeom prst="rect">
            <a:avLst/>
          </a:prstGeom>
          <a:solidFill>
            <a:srgbClr val="289728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pic>
        <p:nvPicPr>
          <p:cNvPr id="15" name="圖片 14"/>
          <p:cNvPicPr>
            <a:picLocks noChangeAspect="1"/>
          </p:cNvPicPr>
          <p:nvPr userDrawn="1"/>
        </p:nvPicPr>
        <p:blipFill>
          <a:blip r:embed="rId2" cstate="email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538566" y="0"/>
            <a:ext cx="653434" cy="692401"/>
          </a:xfrm>
          <a:prstGeom prst="rect">
            <a:avLst/>
          </a:prstGeom>
        </p:spPr>
      </p:pic>
      <p:pic>
        <p:nvPicPr>
          <p:cNvPr id="16" name="圖片 15">
            <a:extLst>
              <a:ext uri="{FF2B5EF4-FFF2-40B4-BE49-F238E27FC236}">
                <a16:creationId xmlns:a16="http://schemas.microsoft.com/office/drawing/2014/main" id="{A1C7352C-F5C2-4D7E-843C-FBE74D7047FE}"/>
              </a:ext>
            </a:extLst>
          </p:cNvPr>
          <p:cNvPicPr>
            <a:picLocks noChangeAspect="1"/>
          </p:cNvPicPr>
          <p:nvPr userDrawn="1"/>
        </p:nvPicPr>
        <p:blipFill>
          <a:blip r:embed="rId3"/>
          <a:stretch>
            <a:fillRect/>
          </a:stretch>
        </p:blipFill>
        <p:spPr>
          <a:xfrm>
            <a:off x="643973" y="27283"/>
            <a:ext cx="755037" cy="73265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2693648636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章節標題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title"/>
          </p:nvPr>
        </p:nvSpPr>
        <p:spPr>
          <a:xfrm>
            <a:off x="963084" y="4406901"/>
            <a:ext cx="10363200" cy="1362075"/>
          </a:xfrm>
        </p:spPr>
        <p:txBody>
          <a:bodyPr anchor="t"/>
          <a:lstStyle>
            <a:lvl1pPr algn="l">
              <a:defRPr sz="4000" b="1" cap="all"/>
            </a:lvl1pPr>
          </a:lstStyle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文字版面配置區 2"/>
          <p:cNvSpPr>
            <a:spLocks noGrp="1"/>
          </p:cNvSpPr>
          <p:nvPr>
            <p:ph type="body" idx="1"/>
          </p:nvPr>
        </p:nvSpPr>
        <p:spPr>
          <a:xfrm>
            <a:off x="963084" y="2906713"/>
            <a:ext cx="10363200" cy="1500187"/>
          </a:xfrm>
        </p:spPr>
        <p:txBody>
          <a:bodyPr anchor="b"/>
          <a:lstStyle>
            <a:lvl1pPr marL="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zh-TW" altLang="en-US"/>
              <a:t>按一下以編輯母片文字樣式</a:t>
            </a:r>
          </a:p>
        </p:txBody>
      </p:sp>
      <p:sp>
        <p:nvSpPr>
          <p:cNvPr id="4" name="日期版面配置區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C681BFD-F5C4-4032-96E6-FCD5DF396737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5" name="頁尾版面配置區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6" name="投影片編號版面配置區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  <p:grpSp>
        <p:nvGrpSpPr>
          <p:cNvPr id="11" name="群組 10"/>
          <p:cNvGrpSpPr/>
          <p:nvPr userDrawn="1"/>
        </p:nvGrpSpPr>
        <p:grpSpPr>
          <a:xfrm>
            <a:off x="448153" y="5294977"/>
            <a:ext cx="11511471" cy="72000"/>
            <a:chOff x="246467" y="1601519"/>
            <a:chExt cx="8633603" cy="72000"/>
          </a:xfrm>
        </p:grpSpPr>
        <p:sp>
          <p:nvSpPr>
            <p:cNvPr id="7" name="矩形 6"/>
            <p:cNvSpPr/>
            <p:nvPr userDrawn="1"/>
          </p:nvSpPr>
          <p:spPr>
            <a:xfrm>
              <a:off x="246467" y="1601519"/>
              <a:ext cx="2160000" cy="72000"/>
            </a:xfrm>
            <a:prstGeom prst="rect">
              <a:avLst/>
            </a:prstGeom>
            <a:solidFill>
              <a:srgbClr val="D60077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  <p:sp>
          <p:nvSpPr>
            <p:cNvPr id="8" name="矩形 7"/>
            <p:cNvSpPr/>
            <p:nvPr userDrawn="1"/>
          </p:nvSpPr>
          <p:spPr>
            <a:xfrm>
              <a:off x="2404335" y="1601519"/>
              <a:ext cx="2160000" cy="72000"/>
            </a:xfrm>
            <a:prstGeom prst="rect">
              <a:avLst/>
            </a:prstGeom>
            <a:solidFill>
              <a:srgbClr val="0076CC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  <p:sp>
          <p:nvSpPr>
            <p:cNvPr id="9" name="矩形 8"/>
            <p:cNvSpPr/>
            <p:nvPr userDrawn="1"/>
          </p:nvSpPr>
          <p:spPr>
            <a:xfrm>
              <a:off x="4562203" y="1601519"/>
              <a:ext cx="2160000" cy="72000"/>
            </a:xfrm>
            <a:prstGeom prst="rect">
              <a:avLst/>
            </a:prstGeom>
            <a:solidFill>
              <a:srgbClr val="FF9A00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  <p:sp>
          <p:nvSpPr>
            <p:cNvPr id="10" name="矩形 9"/>
            <p:cNvSpPr/>
            <p:nvPr userDrawn="1"/>
          </p:nvSpPr>
          <p:spPr>
            <a:xfrm>
              <a:off x="6720070" y="1601519"/>
              <a:ext cx="2160000" cy="72000"/>
            </a:xfrm>
            <a:prstGeom prst="rect">
              <a:avLst/>
            </a:prstGeom>
            <a:solidFill>
              <a:srgbClr val="289728"/>
            </a:solidFill>
            <a:ln>
              <a:noFill/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tlCol="0" anchor="ctr"/>
            <a:lstStyle/>
            <a:p>
              <a:pPr algn="ctr"/>
              <a:endParaRPr lang="zh-TW" altLang="en-US" sz="1800"/>
            </a:p>
          </p:txBody>
        </p:sp>
      </p:grpSp>
    </p:spTree>
    <p:extLst>
      <p:ext uri="{BB962C8B-B14F-4D97-AF65-F5344CB8AC3E}">
        <p14:creationId xmlns:p14="http://schemas.microsoft.com/office/powerpoint/2010/main" val="1221188106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兩項物件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內容版面配置區 2"/>
          <p:cNvSpPr>
            <a:spLocks noGrp="1"/>
          </p:cNvSpPr>
          <p:nvPr>
            <p:ph sz="half" idx="1"/>
          </p:nvPr>
        </p:nvSpPr>
        <p:spPr>
          <a:xfrm>
            <a:off x="609600" y="1317813"/>
            <a:ext cx="5384800" cy="4808351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zh-TW" altLang="en-US" dirty="0"/>
              <a:t>按一下以編輯母片文字樣式</a:t>
            </a:r>
          </a:p>
          <a:p>
            <a:pPr lvl="1"/>
            <a:r>
              <a:rPr lang="zh-TW" altLang="en-US" dirty="0"/>
              <a:t>第二層</a:t>
            </a:r>
          </a:p>
          <a:p>
            <a:pPr lvl="2"/>
            <a:r>
              <a:rPr lang="zh-TW" altLang="en-US" dirty="0"/>
              <a:t>第三層</a:t>
            </a:r>
          </a:p>
          <a:p>
            <a:pPr lvl="3"/>
            <a:r>
              <a:rPr lang="zh-TW" altLang="en-US" dirty="0"/>
              <a:t>第四層</a:t>
            </a:r>
          </a:p>
          <a:p>
            <a:pPr lvl="4"/>
            <a:r>
              <a:rPr lang="zh-TW" altLang="en-US" dirty="0"/>
              <a:t>第五層</a:t>
            </a:r>
          </a:p>
        </p:txBody>
      </p:sp>
      <p:sp>
        <p:nvSpPr>
          <p:cNvPr id="4" name="內容版面配置區 3"/>
          <p:cNvSpPr>
            <a:spLocks noGrp="1"/>
          </p:cNvSpPr>
          <p:nvPr>
            <p:ph sz="half" idx="2"/>
          </p:nvPr>
        </p:nvSpPr>
        <p:spPr>
          <a:xfrm>
            <a:off x="6197600" y="1326776"/>
            <a:ext cx="5384800" cy="4799387"/>
          </a:xfrm>
        </p:spPr>
        <p:txBody>
          <a:bodyPr/>
          <a:lstStyle>
            <a:lvl1pPr>
              <a:defRPr sz="2800"/>
            </a:lvl1pPr>
            <a:lvl2pPr>
              <a:defRPr sz="2400"/>
            </a:lvl2pPr>
            <a:lvl3pPr>
              <a:defRPr sz="2000"/>
            </a:lvl3pPr>
            <a:lvl4pPr>
              <a:defRPr sz="1800"/>
            </a:lvl4pPr>
            <a:lvl5pPr>
              <a:defRPr sz="1800"/>
            </a:lvl5pPr>
            <a:lvl6pPr>
              <a:defRPr sz="1800"/>
            </a:lvl6pPr>
            <a:lvl7pPr>
              <a:defRPr sz="1800"/>
            </a:lvl7pPr>
            <a:lvl8pPr>
              <a:defRPr sz="1800"/>
            </a:lvl8pPr>
            <a:lvl9pPr>
              <a:defRPr sz="1800"/>
            </a:lvl9pPr>
          </a:lstStyle>
          <a:p>
            <a:pPr lvl="0"/>
            <a:r>
              <a:rPr lang="zh-TW" altLang="en-US" dirty="0"/>
              <a:t>按一下以編輯母片文字樣式</a:t>
            </a:r>
          </a:p>
          <a:p>
            <a:pPr lvl="1"/>
            <a:r>
              <a:rPr lang="zh-TW" altLang="en-US" dirty="0"/>
              <a:t>第二層</a:t>
            </a:r>
          </a:p>
          <a:p>
            <a:pPr lvl="2"/>
            <a:r>
              <a:rPr lang="zh-TW" altLang="en-US" dirty="0"/>
              <a:t>第三層</a:t>
            </a:r>
          </a:p>
          <a:p>
            <a:pPr lvl="3"/>
            <a:r>
              <a:rPr lang="zh-TW" altLang="en-US" dirty="0"/>
              <a:t>第四層</a:t>
            </a:r>
          </a:p>
          <a:p>
            <a:pPr lvl="4"/>
            <a:r>
              <a:rPr lang="zh-TW" altLang="en-US" dirty="0"/>
              <a:t>第五層</a:t>
            </a:r>
          </a:p>
        </p:txBody>
      </p:sp>
      <p:sp>
        <p:nvSpPr>
          <p:cNvPr id="5" name="日期版面配置區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2EB9324-1ADB-47F1-9AEB-8D90ECBEA6B4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6" name="頁尾版面配置區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7" name="投影片編號版面配置區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  <p:sp>
        <p:nvSpPr>
          <p:cNvPr id="13" name="標題 1"/>
          <p:cNvSpPr>
            <a:spLocks noGrp="1"/>
          </p:cNvSpPr>
          <p:nvPr>
            <p:ph type="title"/>
          </p:nvPr>
        </p:nvSpPr>
        <p:spPr>
          <a:xfrm>
            <a:off x="609600" y="268944"/>
            <a:ext cx="10972800" cy="887506"/>
          </a:xfrm>
        </p:spPr>
        <p:txBody>
          <a:bodyPr>
            <a:normAutofit/>
          </a:bodyPr>
          <a:lstStyle>
            <a:lvl1pPr algn="l">
              <a:defRPr sz="3200" b="1"/>
            </a:lvl1pPr>
          </a:lstStyle>
          <a:p>
            <a:r>
              <a:rPr lang="zh-TW" altLang="en-US" dirty="0"/>
              <a:t>按一下以編輯母片標題樣式</a:t>
            </a:r>
          </a:p>
        </p:txBody>
      </p:sp>
      <p:sp>
        <p:nvSpPr>
          <p:cNvPr id="14" name="矩形 13"/>
          <p:cNvSpPr/>
          <p:nvPr userDrawn="1"/>
        </p:nvSpPr>
        <p:spPr>
          <a:xfrm>
            <a:off x="328623" y="1180164"/>
            <a:ext cx="2880000" cy="54000"/>
          </a:xfrm>
          <a:prstGeom prst="rect">
            <a:avLst/>
          </a:prstGeom>
          <a:solidFill>
            <a:srgbClr val="D60077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15" name="矩形 14"/>
          <p:cNvSpPr/>
          <p:nvPr userDrawn="1"/>
        </p:nvSpPr>
        <p:spPr>
          <a:xfrm>
            <a:off x="3205780" y="1180164"/>
            <a:ext cx="2880000" cy="54000"/>
          </a:xfrm>
          <a:prstGeom prst="rect">
            <a:avLst/>
          </a:prstGeom>
          <a:solidFill>
            <a:srgbClr val="0076CC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16" name="矩形 15"/>
          <p:cNvSpPr/>
          <p:nvPr userDrawn="1"/>
        </p:nvSpPr>
        <p:spPr>
          <a:xfrm>
            <a:off x="6082937" y="1180164"/>
            <a:ext cx="2880000" cy="54000"/>
          </a:xfrm>
          <a:prstGeom prst="rect">
            <a:avLst/>
          </a:prstGeom>
          <a:solidFill>
            <a:srgbClr val="FF9A00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17" name="矩形 16"/>
          <p:cNvSpPr/>
          <p:nvPr userDrawn="1"/>
        </p:nvSpPr>
        <p:spPr>
          <a:xfrm>
            <a:off x="8960093" y="1180164"/>
            <a:ext cx="2880000" cy="54000"/>
          </a:xfrm>
          <a:prstGeom prst="rect">
            <a:avLst/>
          </a:prstGeom>
          <a:solidFill>
            <a:srgbClr val="289728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</p:spTree>
    <p:extLst>
      <p:ext uri="{BB962C8B-B14F-4D97-AF65-F5344CB8AC3E}">
        <p14:creationId xmlns:p14="http://schemas.microsoft.com/office/powerpoint/2010/main" val="2455585431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 userDrawn="1">
  <p:cSld name="比對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" name="文字版面配置區 2"/>
          <p:cNvSpPr>
            <a:spLocks noGrp="1"/>
          </p:cNvSpPr>
          <p:nvPr>
            <p:ph type="body" idx="1"/>
          </p:nvPr>
        </p:nvSpPr>
        <p:spPr>
          <a:xfrm>
            <a:off x="609600" y="1285723"/>
            <a:ext cx="5386917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zh-TW" altLang="en-US"/>
              <a:t>按一下以編輯母片文字樣式</a:t>
            </a:r>
          </a:p>
        </p:txBody>
      </p:sp>
      <p:sp>
        <p:nvSpPr>
          <p:cNvPr id="4" name="內容版面配置區 3"/>
          <p:cNvSpPr>
            <a:spLocks noGrp="1"/>
          </p:cNvSpPr>
          <p:nvPr>
            <p:ph sz="half" idx="2"/>
          </p:nvPr>
        </p:nvSpPr>
        <p:spPr>
          <a:xfrm>
            <a:off x="609600" y="2119745"/>
            <a:ext cx="5386917" cy="4006418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zh-TW" altLang="en-US" dirty="0"/>
              <a:t>按一下以編輯母片文字樣式</a:t>
            </a:r>
          </a:p>
          <a:p>
            <a:pPr lvl="1"/>
            <a:r>
              <a:rPr lang="zh-TW" altLang="en-US" dirty="0"/>
              <a:t>第二層</a:t>
            </a:r>
          </a:p>
          <a:p>
            <a:pPr lvl="2"/>
            <a:r>
              <a:rPr lang="zh-TW" altLang="en-US" dirty="0"/>
              <a:t>第三層</a:t>
            </a:r>
          </a:p>
          <a:p>
            <a:pPr lvl="3"/>
            <a:r>
              <a:rPr lang="zh-TW" altLang="en-US" dirty="0"/>
              <a:t>第四層</a:t>
            </a:r>
          </a:p>
          <a:p>
            <a:pPr lvl="4"/>
            <a:r>
              <a:rPr lang="zh-TW" altLang="en-US" dirty="0"/>
              <a:t>第五層</a:t>
            </a:r>
          </a:p>
        </p:txBody>
      </p:sp>
      <p:sp>
        <p:nvSpPr>
          <p:cNvPr id="5" name="文字版面配置區 4"/>
          <p:cNvSpPr>
            <a:spLocks noGrp="1"/>
          </p:cNvSpPr>
          <p:nvPr>
            <p:ph type="body" sz="quarter" idx="3"/>
          </p:nvPr>
        </p:nvSpPr>
        <p:spPr>
          <a:xfrm>
            <a:off x="6193368" y="1285723"/>
            <a:ext cx="5389033" cy="63976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zh-TW" altLang="en-US"/>
              <a:t>按一下以編輯母片文字樣式</a:t>
            </a:r>
          </a:p>
        </p:txBody>
      </p:sp>
      <p:sp>
        <p:nvSpPr>
          <p:cNvPr id="6" name="內容版面配置區 5"/>
          <p:cNvSpPr>
            <a:spLocks noGrp="1"/>
          </p:cNvSpPr>
          <p:nvPr>
            <p:ph sz="quarter" idx="4"/>
          </p:nvPr>
        </p:nvSpPr>
        <p:spPr>
          <a:xfrm>
            <a:off x="6193368" y="2105891"/>
            <a:ext cx="5389033" cy="4020272"/>
          </a:xfrm>
        </p:spPr>
        <p:txBody>
          <a:bodyPr/>
          <a:lstStyle>
            <a:lvl1pPr>
              <a:defRPr sz="2400"/>
            </a:lvl1pPr>
            <a:lvl2pPr>
              <a:defRPr sz="2000"/>
            </a:lvl2pPr>
            <a:lvl3pPr>
              <a:defRPr sz="1800"/>
            </a:lvl3pPr>
            <a:lvl4pPr>
              <a:defRPr sz="1600"/>
            </a:lvl4pPr>
            <a:lvl5pPr>
              <a:defRPr sz="1600"/>
            </a:lvl5pPr>
            <a:lvl6pPr>
              <a:defRPr sz="1600"/>
            </a:lvl6pPr>
            <a:lvl7pPr>
              <a:defRPr sz="1600"/>
            </a:lvl7pPr>
            <a:lvl8pPr>
              <a:defRPr sz="1600"/>
            </a:lvl8pPr>
            <a:lvl9pPr>
              <a:defRPr sz="1600"/>
            </a:lvl9pPr>
          </a:lstStyle>
          <a:p>
            <a:pPr lvl="0"/>
            <a:r>
              <a:rPr lang="zh-TW" altLang="en-US" dirty="0"/>
              <a:t>按一下以編輯母片文字樣式</a:t>
            </a:r>
          </a:p>
          <a:p>
            <a:pPr lvl="1"/>
            <a:r>
              <a:rPr lang="zh-TW" altLang="en-US" dirty="0"/>
              <a:t>第二層</a:t>
            </a:r>
          </a:p>
          <a:p>
            <a:pPr lvl="2"/>
            <a:r>
              <a:rPr lang="zh-TW" altLang="en-US" dirty="0"/>
              <a:t>第三層</a:t>
            </a:r>
          </a:p>
          <a:p>
            <a:pPr lvl="3"/>
            <a:r>
              <a:rPr lang="zh-TW" altLang="en-US" dirty="0"/>
              <a:t>第四層</a:t>
            </a:r>
          </a:p>
          <a:p>
            <a:pPr lvl="4"/>
            <a:r>
              <a:rPr lang="zh-TW" altLang="en-US" dirty="0"/>
              <a:t>第五層</a:t>
            </a:r>
          </a:p>
        </p:txBody>
      </p:sp>
      <p:sp>
        <p:nvSpPr>
          <p:cNvPr id="7" name="日期版面配置區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AF2943C-72D4-4874-AD87-713BCF18B46F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8" name="頁尾版面配置區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9" name="投影片編號版面配置區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  <p:sp>
        <p:nvSpPr>
          <p:cNvPr id="19" name="標題 1"/>
          <p:cNvSpPr>
            <a:spLocks noGrp="1"/>
          </p:cNvSpPr>
          <p:nvPr>
            <p:ph type="title"/>
          </p:nvPr>
        </p:nvSpPr>
        <p:spPr>
          <a:xfrm>
            <a:off x="609600" y="268944"/>
            <a:ext cx="10972800" cy="887506"/>
          </a:xfrm>
        </p:spPr>
        <p:txBody>
          <a:bodyPr>
            <a:normAutofit/>
          </a:bodyPr>
          <a:lstStyle>
            <a:lvl1pPr algn="l">
              <a:defRPr sz="3200" b="1"/>
            </a:lvl1pPr>
          </a:lstStyle>
          <a:p>
            <a:r>
              <a:rPr lang="zh-TW" altLang="en-US" dirty="0"/>
              <a:t>按一下以編輯母片標題樣式</a:t>
            </a:r>
          </a:p>
        </p:txBody>
      </p:sp>
      <p:sp>
        <p:nvSpPr>
          <p:cNvPr id="20" name="矩形 19"/>
          <p:cNvSpPr/>
          <p:nvPr userDrawn="1"/>
        </p:nvSpPr>
        <p:spPr>
          <a:xfrm>
            <a:off x="328623" y="1180164"/>
            <a:ext cx="2880000" cy="54000"/>
          </a:xfrm>
          <a:prstGeom prst="rect">
            <a:avLst/>
          </a:prstGeom>
          <a:solidFill>
            <a:srgbClr val="D60077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21" name="矩形 20"/>
          <p:cNvSpPr/>
          <p:nvPr userDrawn="1"/>
        </p:nvSpPr>
        <p:spPr>
          <a:xfrm>
            <a:off x="3205780" y="1180164"/>
            <a:ext cx="2880000" cy="54000"/>
          </a:xfrm>
          <a:prstGeom prst="rect">
            <a:avLst/>
          </a:prstGeom>
          <a:solidFill>
            <a:srgbClr val="0076CC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22" name="矩形 21"/>
          <p:cNvSpPr/>
          <p:nvPr userDrawn="1"/>
        </p:nvSpPr>
        <p:spPr>
          <a:xfrm>
            <a:off x="6082937" y="1180164"/>
            <a:ext cx="2880000" cy="54000"/>
          </a:xfrm>
          <a:prstGeom prst="rect">
            <a:avLst/>
          </a:prstGeom>
          <a:solidFill>
            <a:srgbClr val="FF9A00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  <p:sp>
        <p:nvSpPr>
          <p:cNvPr id="23" name="矩形 22"/>
          <p:cNvSpPr/>
          <p:nvPr userDrawn="1"/>
        </p:nvSpPr>
        <p:spPr>
          <a:xfrm>
            <a:off x="8960093" y="1180164"/>
            <a:ext cx="2880000" cy="54000"/>
          </a:xfrm>
          <a:prstGeom prst="rect">
            <a:avLst/>
          </a:prstGeom>
          <a:solidFill>
            <a:srgbClr val="289728"/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zh-TW" altLang="en-US" sz="1800"/>
          </a:p>
        </p:txBody>
      </p:sp>
    </p:spTree>
    <p:extLst>
      <p:ext uri="{BB962C8B-B14F-4D97-AF65-F5344CB8AC3E}">
        <p14:creationId xmlns:p14="http://schemas.microsoft.com/office/powerpoint/2010/main" val="3884039268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只有標題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日期版面配置區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681AC4BF-2937-468C-8413-F6033E7A18EA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4" name="頁尾版面配置區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5" name="投影片編號版面配置區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1790548252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空白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日期版面配置區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095C72A0-0CE0-4CD0-81CA-D90315EACA84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3" name="頁尾版面配置區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4" name="投影片編號版面配置區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  <p:pic>
        <p:nvPicPr>
          <p:cNvPr id="7" name="圖片 6"/>
          <p:cNvPicPr>
            <a:picLocks noChangeAspect="1"/>
          </p:cNvPicPr>
          <p:nvPr userDrawn="1"/>
        </p:nvPicPr>
        <p:blipFill>
          <a:blip r:embed="rId2" cstate="email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538566" y="0"/>
            <a:ext cx="653434" cy="692401"/>
          </a:xfrm>
          <a:prstGeom prst="rect">
            <a:avLst/>
          </a:prstGeom>
        </p:spPr>
      </p:pic>
      <p:pic>
        <p:nvPicPr>
          <p:cNvPr id="9" name="圖片 8"/>
          <p:cNvPicPr>
            <a:picLocks noChangeAspect="1"/>
          </p:cNvPicPr>
          <p:nvPr userDrawn="1"/>
        </p:nvPicPr>
        <p:blipFill>
          <a:blip r:embed="rId3"/>
          <a:stretch>
            <a:fillRect/>
          </a:stretch>
        </p:blipFill>
        <p:spPr>
          <a:xfrm>
            <a:off x="67365" y="94730"/>
            <a:ext cx="1084469" cy="597671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07308482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含標題的內容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title"/>
          </p:nvPr>
        </p:nvSpPr>
        <p:spPr>
          <a:xfrm>
            <a:off x="609601" y="273050"/>
            <a:ext cx="4011084" cy="1162050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內容版面配置區 2"/>
          <p:cNvSpPr>
            <a:spLocks noGrp="1"/>
          </p:cNvSpPr>
          <p:nvPr>
            <p:ph idx="1"/>
          </p:nvPr>
        </p:nvSpPr>
        <p:spPr>
          <a:xfrm>
            <a:off x="4766733" y="273051"/>
            <a:ext cx="6815667" cy="5853113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zh-TW" altLang="en-US"/>
              <a:t>按一下以編輯母片文字樣式</a:t>
            </a:r>
          </a:p>
          <a:p>
            <a:pPr lvl="1"/>
            <a:r>
              <a:rPr lang="zh-TW" altLang="en-US"/>
              <a:t>第二層</a:t>
            </a:r>
          </a:p>
          <a:p>
            <a:pPr lvl="2"/>
            <a:r>
              <a:rPr lang="zh-TW" altLang="en-US"/>
              <a:t>第三層</a:t>
            </a:r>
          </a:p>
          <a:p>
            <a:pPr lvl="3"/>
            <a:r>
              <a:rPr lang="zh-TW" altLang="en-US"/>
              <a:t>第四層</a:t>
            </a:r>
          </a:p>
          <a:p>
            <a:pPr lvl="4"/>
            <a:r>
              <a:rPr lang="zh-TW" altLang="en-US"/>
              <a:t>第五層</a:t>
            </a:r>
          </a:p>
        </p:txBody>
      </p:sp>
      <p:sp>
        <p:nvSpPr>
          <p:cNvPr id="4" name="文字版面配置區 3"/>
          <p:cNvSpPr>
            <a:spLocks noGrp="1"/>
          </p:cNvSpPr>
          <p:nvPr>
            <p:ph type="body" sz="half" idx="2"/>
          </p:nvPr>
        </p:nvSpPr>
        <p:spPr>
          <a:xfrm>
            <a:off x="609601" y="1435101"/>
            <a:ext cx="4011084" cy="4691063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zh-TW" altLang="en-US"/>
              <a:t>按一下以編輯母片文字樣式</a:t>
            </a:r>
          </a:p>
        </p:txBody>
      </p:sp>
      <p:sp>
        <p:nvSpPr>
          <p:cNvPr id="5" name="日期版面配置區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D3C5A2A-1B0D-467A-951F-6FF9AA104BA0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6" name="頁尾版面配置區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7" name="投影片編號版面配置區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446984758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含標題的圖片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title"/>
          </p:nvPr>
        </p:nvSpPr>
        <p:spPr>
          <a:xfrm>
            <a:off x="2389717" y="4800600"/>
            <a:ext cx="7315200" cy="566738"/>
          </a:xfrm>
        </p:spPr>
        <p:txBody>
          <a:bodyPr anchor="b"/>
          <a:lstStyle>
            <a:lvl1pPr algn="l">
              <a:defRPr sz="2000" b="1"/>
            </a:lvl1pPr>
          </a:lstStyle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圖片版面配置區 2"/>
          <p:cNvSpPr>
            <a:spLocks noGrp="1"/>
          </p:cNvSpPr>
          <p:nvPr>
            <p:ph type="pic" idx="1"/>
          </p:nvPr>
        </p:nvSpPr>
        <p:spPr>
          <a:xfrm>
            <a:off x="2389717" y="612775"/>
            <a:ext cx="7315200" cy="4114800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zh-TW" altLang="en-US"/>
          </a:p>
        </p:txBody>
      </p:sp>
      <p:sp>
        <p:nvSpPr>
          <p:cNvPr id="4" name="文字版面配置區 3"/>
          <p:cNvSpPr>
            <a:spLocks noGrp="1"/>
          </p:cNvSpPr>
          <p:nvPr>
            <p:ph type="body" sz="half" idx="2"/>
          </p:nvPr>
        </p:nvSpPr>
        <p:spPr>
          <a:xfrm>
            <a:off x="2389717" y="5367338"/>
            <a:ext cx="7315200" cy="804862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zh-TW" altLang="en-US"/>
              <a:t>按一下以編輯母片文字樣式</a:t>
            </a:r>
          </a:p>
        </p:txBody>
      </p:sp>
      <p:sp>
        <p:nvSpPr>
          <p:cNvPr id="5" name="日期版面配置區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AEB065E-2012-4906-9F87-73409722FDBC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6" name="頁尾版面配置區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zh-TW" altLang="en-US"/>
          </a:p>
        </p:txBody>
      </p:sp>
      <p:sp>
        <p:nvSpPr>
          <p:cNvPr id="7" name="投影片編號版面配置區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‹#›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860503534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版面配置區 1"/>
          <p:cNvSpPr>
            <a:spLocks noGrp="1"/>
          </p:cNvSpPr>
          <p:nvPr>
            <p:ph type="title"/>
          </p:nvPr>
        </p:nvSpPr>
        <p:spPr>
          <a:xfrm>
            <a:off x="609600" y="274638"/>
            <a:ext cx="10972800" cy="1143000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zh-TW" altLang="en-US"/>
              <a:t>按一下以編輯母片標題樣式</a:t>
            </a:r>
          </a:p>
        </p:txBody>
      </p:sp>
      <p:sp>
        <p:nvSpPr>
          <p:cNvPr id="3" name="文字版面配置區 2"/>
          <p:cNvSpPr>
            <a:spLocks noGrp="1"/>
          </p:cNvSpPr>
          <p:nvPr>
            <p:ph type="body" idx="1"/>
          </p:nvPr>
        </p:nvSpPr>
        <p:spPr>
          <a:xfrm>
            <a:off x="609600" y="1600201"/>
            <a:ext cx="10972800" cy="4525963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zh-TW" altLang="en-US"/>
              <a:t>按一下以編輯母片文字樣式</a:t>
            </a:r>
          </a:p>
          <a:p>
            <a:pPr lvl="1"/>
            <a:r>
              <a:rPr lang="zh-TW" altLang="en-US"/>
              <a:t>第二層</a:t>
            </a:r>
          </a:p>
          <a:p>
            <a:pPr lvl="2"/>
            <a:r>
              <a:rPr lang="zh-TW" altLang="en-US"/>
              <a:t>第三層</a:t>
            </a:r>
          </a:p>
          <a:p>
            <a:pPr lvl="3"/>
            <a:r>
              <a:rPr lang="zh-TW" altLang="en-US"/>
              <a:t>第四層</a:t>
            </a:r>
          </a:p>
          <a:p>
            <a:pPr lvl="4"/>
            <a:r>
              <a:rPr lang="zh-TW" altLang="en-US"/>
              <a:t>第五層</a:t>
            </a:r>
          </a:p>
        </p:txBody>
      </p:sp>
      <p:sp>
        <p:nvSpPr>
          <p:cNvPr id="4" name="日期版面配置區 3"/>
          <p:cNvSpPr>
            <a:spLocks noGrp="1"/>
          </p:cNvSpPr>
          <p:nvPr>
            <p:ph type="dt" sz="half" idx="2"/>
          </p:nvPr>
        </p:nvSpPr>
        <p:spPr>
          <a:xfrm>
            <a:off x="609600" y="6356351"/>
            <a:ext cx="284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  <a:latin typeface="Calibri" panose="020F0502020204030204" pitchFamily="34" charset="0"/>
                <a:ea typeface="微軟正黑體" panose="020B0604030504040204" pitchFamily="34" charset="-120"/>
              </a:defRPr>
            </a:lvl1pPr>
          </a:lstStyle>
          <a:p>
            <a:fld id="{2578D5DA-C640-47C2-A831-D4A67211469D}" type="datetime1">
              <a:rPr lang="zh-TW" altLang="en-US" smtClean="0"/>
              <a:t>2025/12/26</a:t>
            </a:fld>
            <a:endParaRPr lang="zh-TW" altLang="en-US"/>
          </a:p>
        </p:txBody>
      </p:sp>
      <p:sp>
        <p:nvSpPr>
          <p:cNvPr id="5" name="頁尾版面配置區 4"/>
          <p:cNvSpPr>
            <a:spLocks noGrp="1"/>
          </p:cNvSpPr>
          <p:nvPr>
            <p:ph type="ftr" sz="quarter" idx="3"/>
          </p:nvPr>
        </p:nvSpPr>
        <p:spPr>
          <a:xfrm>
            <a:off x="4165600" y="6356351"/>
            <a:ext cx="3860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  <a:latin typeface="Calibri" panose="020F0502020204030204" pitchFamily="34" charset="0"/>
                <a:ea typeface="微軟正黑體" panose="020B0604030504040204" pitchFamily="34" charset="-120"/>
              </a:defRPr>
            </a:lvl1pPr>
          </a:lstStyle>
          <a:p>
            <a:endParaRPr lang="zh-TW" altLang="en-US"/>
          </a:p>
        </p:txBody>
      </p:sp>
      <p:sp>
        <p:nvSpPr>
          <p:cNvPr id="6" name="投影片編號版面配置區 5"/>
          <p:cNvSpPr>
            <a:spLocks noGrp="1"/>
          </p:cNvSpPr>
          <p:nvPr>
            <p:ph type="sldNum" sz="quarter" idx="4"/>
          </p:nvPr>
        </p:nvSpPr>
        <p:spPr>
          <a:xfrm>
            <a:off x="8737600" y="6356351"/>
            <a:ext cx="284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  <a:latin typeface="Calibri" panose="020F0502020204030204" pitchFamily="34" charset="0"/>
                <a:ea typeface="微軟正黑體" panose="020B0604030504040204" pitchFamily="34" charset="-120"/>
              </a:defRPr>
            </a:lvl1pPr>
          </a:lstStyle>
          <a:p>
            <a:fld id="{171B6C37-5F0B-4E65-BDA8-F3637009DBDB}" type="slidenum">
              <a:rPr lang="zh-TW" altLang="en-US" smtClean="0"/>
              <a:pPr/>
              <a:t>‹#›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1048411289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hf hdr="0" ftr="0" dt="0"/>
  <p:txStyles>
    <p:titleStyle>
      <a:lvl1pPr algn="ctr" defTabSz="914400" rtl="0" eaLnBrk="1" latinLnBrk="0" hangingPunct="1">
        <a:spcBef>
          <a:spcPct val="0"/>
        </a:spcBef>
        <a:buNone/>
        <a:defRPr sz="4400" kern="1200">
          <a:solidFill>
            <a:schemeClr val="tx1"/>
          </a:solidFill>
          <a:latin typeface="Calibri" panose="020F0502020204030204" pitchFamily="34" charset="0"/>
          <a:ea typeface="微軟正黑體" panose="020B0604030504040204" pitchFamily="34" charset="-120"/>
          <a:cs typeface="+mj-cs"/>
        </a:defRPr>
      </a:lvl1pPr>
    </p:titleStyle>
    <p:bodyStyle>
      <a:lvl1pPr marL="342900" indent="-3429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3200" kern="1200">
          <a:solidFill>
            <a:schemeClr val="tx1"/>
          </a:solidFill>
          <a:latin typeface="Calibri" panose="020F0502020204030204" pitchFamily="34" charset="0"/>
          <a:ea typeface="微軟正黑體" panose="020B0604030504040204" pitchFamily="34" charset="-120"/>
          <a:cs typeface="+mn-cs"/>
        </a:defRPr>
      </a:lvl1pPr>
      <a:lvl2pPr marL="742950" indent="-285750" algn="l" defTabSz="914400" rtl="0" eaLnBrk="1" latinLnBrk="0" hangingPunct="1">
        <a:spcBef>
          <a:spcPct val="20000"/>
        </a:spcBef>
        <a:buFont typeface="Arial" panose="020B0604020202020204" pitchFamily="34" charset="0"/>
        <a:buChar char="–"/>
        <a:defRPr sz="2800" kern="1200">
          <a:solidFill>
            <a:schemeClr val="tx1"/>
          </a:solidFill>
          <a:latin typeface="Calibri" panose="020F0502020204030204" pitchFamily="34" charset="0"/>
          <a:ea typeface="微軟正黑體" panose="020B0604030504040204" pitchFamily="34" charset="-120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Calibri" panose="020F0502020204030204" pitchFamily="34" charset="0"/>
          <a:ea typeface="微軟正黑體" panose="020B0604030504040204" pitchFamily="34" charset="-120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–"/>
        <a:defRPr sz="2000" kern="1200">
          <a:solidFill>
            <a:schemeClr val="tx1"/>
          </a:solidFill>
          <a:latin typeface="Calibri" panose="020F0502020204030204" pitchFamily="34" charset="0"/>
          <a:ea typeface="微軟正黑體" panose="020B0604030504040204" pitchFamily="34" charset="-120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»"/>
        <a:defRPr sz="2000" kern="1200">
          <a:solidFill>
            <a:schemeClr val="tx1"/>
          </a:solidFill>
          <a:latin typeface="Calibri" panose="020F0502020204030204" pitchFamily="34" charset="0"/>
          <a:ea typeface="微軟正黑體" panose="020B0604030504040204" pitchFamily="34" charset="-120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zh-TW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1.jpg"/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2.xml"/></Relationships>
</file>

<file path=ppt/slides/_rels/slide14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2.xml"/></Relationships>
</file>

<file path=ppt/slides/_rels/slide1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png"/><Relationship Id="rId1" Type="http://schemas.openxmlformats.org/officeDocument/2006/relationships/slideLayout" Target="../slideLayouts/slideLayout2.xml"/></Relationships>
</file>

<file path=ppt/slides/_rels/slide1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6.png"/><Relationship Id="rId1" Type="http://schemas.openxmlformats.org/officeDocument/2006/relationships/slideLayout" Target="../slideLayouts/slideLayout2.xml"/></Relationships>
</file>

<file path=ppt/slides/_rels/slide17.xml.rels><?xml version="1.0" encoding="UTF-8" standalone="yes"?>
<Relationships xmlns="http://schemas.openxmlformats.org/package/2006/relationships"><Relationship Id="rId3" Type="http://schemas.openxmlformats.org/officeDocument/2006/relationships/image" Target="../media/image18.png"/><Relationship Id="rId2" Type="http://schemas.openxmlformats.org/officeDocument/2006/relationships/image" Target="../media/image17.png"/><Relationship Id="rId1" Type="http://schemas.openxmlformats.org/officeDocument/2006/relationships/slideLayout" Target="../slideLayouts/slideLayout2.xml"/></Relationships>
</file>

<file path=ppt/slides/_rels/slide18.xml.rels><?xml version="1.0" encoding="UTF-8" standalone="yes"?>
<Relationships xmlns="http://schemas.openxmlformats.org/package/2006/relationships"><Relationship Id="rId2" Type="http://schemas.openxmlformats.org/officeDocument/2006/relationships/image" Target="../media/image12.png"/><Relationship Id="rId1" Type="http://schemas.openxmlformats.org/officeDocument/2006/relationships/slideLayout" Target="../slideLayouts/slideLayout2.xml"/></Relationships>
</file>

<file path=ppt/slides/_rels/slide1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0.png"/><Relationship Id="rId2" Type="http://schemas.openxmlformats.org/officeDocument/2006/relationships/image" Target="../media/image19.png"/><Relationship Id="rId1" Type="http://schemas.openxmlformats.org/officeDocument/2006/relationships/slideLayout" Target="../slideLayouts/slideLayout2.xml"/></Relationships>
</file>

<file path=ppt/slides/_rels/slide2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1.png"/><Relationship Id="rId1" Type="http://schemas.openxmlformats.org/officeDocument/2006/relationships/slideLayout" Target="../slideLayouts/slideLayout2.xml"/></Relationships>
</file>

<file path=ppt/slides/_rels/slide22.xml.rels><?xml version="1.0" encoding="UTF-8" standalone="yes"?>
<Relationships xmlns="http://schemas.openxmlformats.org/package/2006/relationships"><Relationship Id="rId2" Type="http://schemas.openxmlformats.org/officeDocument/2006/relationships/image" Target="../media/image22.png"/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2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3" Type="http://schemas.openxmlformats.org/officeDocument/2006/relationships/image" Target="../media/image8.png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3" Type="http://schemas.openxmlformats.org/officeDocument/2006/relationships/image" Target="../media/image10.png"/><Relationship Id="rId2" Type="http://schemas.openxmlformats.org/officeDocument/2006/relationships/image" Target="../media/image9.png"/><Relationship Id="rId1" Type="http://schemas.openxmlformats.org/officeDocument/2006/relationships/slideLayout" Target="../slideLayouts/slideLayout2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/>
          <p:cNvSpPr>
            <a:spLocks noGrp="1"/>
          </p:cNvSpPr>
          <p:nvPr>
            <p:ph type="ctrTitle"/>
          </p:nvPr>
        </p:nvSpPr>
        <p:spPr>
          <a:xfrm>
            <a:off x="914400" y="3050277"/>
            <a:ext cx="10363200" cy="1470025"/>
          </a:xfrm>
        </p:spPr>
        <p:txBody>
          <a:bodyPr>
            <a:normAutofit/>
          </a:bodyPr>
          <a:lstStyle/>
          <a:p>
            <a:r>
              <a:rPr lang="zh-TW" altLang="en-US" b="1"/>
              <a:t>苗栗縣</a:t>
            </a:r>
            <a:r>
              <a:rPr lang="en-US" altLang="zh-TW" b="1"/>
              <a:t>115</a:t>
            </a:r>
            <a:r>
              <a:rPr lang="zh-TW" altLang="en-US" b="1" dirty="0"/>
              <a:t>年寒假愛心午餐教育訓練</a:t>
            </a:r>
          </a:p>
        </p:txBody>
      </p:sp>
      <p:sp>
        <p:nvSpPr>
          <p:cNvPr id="3" name="副標題 2"/>
          <p:cNvSpPr>
            <a:spLocks noGrp="1"/>
          </p:cNvSpPr>
          <p:nvPr>
            <p:ph type="subTitle" idx="1"/>
          </p:nvPr>
        </p:nvSpPr>
        <p:spPr>
          <a:xfrm>
            <a:off x="1828800" y="4917831"/>
            <a:ext cx="8534400" cy="720969"/>
          </a:xfrm>
        </p:spPr>
        <p:txBody>
          <a:bodyPr/>
          <a:lstStyle/>
          <a:p>
            <a:r>
              <a:rPr lang="zh-TW" altLang="en-US" sz="2800" dirty="0"/>
              <a:t>報告製作：</a:t>
            </a:r>
            <a:r>
              <a:rPr lang="en-US" altLang="zh-TW" sz="2800" dirty="0"/>
              <a:t>114/11</a:t>
            </a:r>
            <a:endParaRPr lang="zh-TW" altLang="en-US" sz="2800" dirty="0"/>
          </a:p>
        </p:txBody>
      </p:sp>
      <p:pic>
        <p:nvPicPr>
          <p:cNvPr id="4" name="圖片 3"/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695825" y="5638800"/>
            <a:ext cx="2800350" cy="790575"/>
          </a:xfrm>
          <a:prstGeom prst="rect">
            <a:avLst/>
          </a:prstGeom>
        </p:spPr>
      </p:pic>
      <p:pic>
        <p:nvPicPr>
          <p:cNvPr id="7" name="圖片 6">
            <a:extLst>
              <a:ext uri="{FF2B5EF4-FFF2-40B4-BE49-F238E27FC236}">
                <a16:creationId xmlns:a16="http://schemas.microsoft.com/office/drawing/2014/main" id="{42AF1AC7-7129-44D6-BC8A-9858F1B8B57B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792952" y="340063"/>
            <a:ext cx="2793026" cy="2710214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643631098"/>
      </p:ext>
    </p:extLst>
  </p:cSld>
  <p:clrMapOvr>
    <a:masterClrMapping/>
  </p:clrMapOvr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「兌換名單</a:t>
            </a:r>
            <a:r>
              <a:rPr lang="zh-TW" altLang="en-US" dirty="0"/>
              <a:t>檢查</a:t>
            </a:r>
            <a:r>
              <a:rPr lang="zh-TW" altLang="zh-TW" dirty="0"/>
              <a:t>」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9</a:t>
            </a:fld>
            <a:endParaRPr lang="zh-TW" altLang="en-US" dirty="0"/>
          </a:p>
        </p:txBody>
      </p:sp>
      <p:pic>
        <p:nvPicPr>
          <p:cNvPr id="7" name="圖片 6">
            <a:extLst>
              <a:ext uri="{FF2B5EF4-FFF2-40B4-BE49-F238E27FC236}">
                <a16:creationId xmlns:a16="http://schemas.microsoft.com/office/drawing/2014/main" id="{825A8E62-4169-44A7-AF6C-C5A955E6C27A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03866" y="1182378"/>
            <a:ext cx="9567333" cy="4433576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8" name="直線圖說文字 1 75">
            <a:extLst>
              <a:ext uri="{FF2B5EF4-FFF2-40B4-BE49-F238E27FC236}">
                <a16:creationId xmlns:a16="http://schemas.microsoft.com/office/drawing/2014/main" id="{BA38F637-B1C2-4E96-9E72-A1A8F5C38C64}"/>
              </a:ext>
            </a:extLst>
          </p:cNvPr>
          <p:cNvSpPr/>
          <p:nvPr/>
        </p:nvSpPr>
        <p:spPr>
          <a:xfrm>
            <a:off x="2354150" y="876921"/>
            <a:ext cx="2896869" cy="365125"/>
          </a:xfrm>
          <a:prstGeom prst="borderCallout1">
            <a:avLst>
              <a:gd name="adj1" fmla="val 140599"/>
              <a:gd name="adj2" fmla="val -7585"/>
              <a:gd name="adj3" fmla="val 104839"/>
              <a:gd name="adj4" fmla="val 49383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Step1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：點選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zh-TW" altLang="en-US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基本資料管理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zh-TW" sz="12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0" name="圓角矩形 56">
            <a:extLst>
              <a:ext uri="{FF2B5EF4-FFF2-40B4-BE49-F238E27FC236}">
                <a16:creationId xmlns:a16="http://schemas.microsoft.com/office/drawing/2014/main" id="{86067F5F-E443-40A8-A53A-9E186D580939}"/>
              </a:ext>
            </a:extLst>
          </p:cNvPr>
          <p:cNvSpPr/>
          <p:nvPr/>
        </p:nvSpPr>
        <p:spPr>
          <a:xfrm flipV="1">
            <a:off x="1320802" y="1182378"/>
            <a:ext cx="795866" cy="301415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1" name="直線圖說文字 1 75">
            <a:extLst>
              <a:ext uri="{FF2B5EF4-FFF2-40B4-BE49-F238E27FC236}">
                <a16:creationId xmlns:a16="http://schemas.microsoft.com/office/drawing/2014/main" id="{A4451427-464D-4F06-90DD-9D169B7D6C91}"/>
              </a:ext>
            </a:extLst>
          </p:cNvPr>
          <p:cNvSpPr/>
          <p:nvPr/>
        </p:nvSpPr>
        <p:spPr>
          <a:xfrm>
            <a:off x="348958" y="2840921"/>
            <a:ext cx="2896869" cy="365125"/>
          </a:xfrm>
          <a:prstGeom prst="borderCallout1">
            <a:avLst>
              <a:gd name="adj1" fmla="val -483"/>
              <a:gd name="adj2" fmla="val 63894"/>
              <a:gd name="adj3" fmla="val -65942"/>
              <a:gd name="adj4" fmla="val 58577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Step2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：點選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zh-TW" altLang="en-US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兌換名單維護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zh-TW" sz="12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3" name="圓角矩形 56">
            <a:extLst>
              <a:ext uri="{FF2B5EF4-FFF2-40B4-BE49-F238E27FC236}">
                <a16:creationId xmlns:a16="http://schemas.microsoft.com/office/drawing/2014/main" id="{65AE930A-E8B4-4155-B502-52465382E606}"/>
              </a:ext>
            </a:extLst>
          </p:cNvPr>
          <p:cNvSpPr/>
          <p:nvPr/>
        </p:nvSpPr>
        <p:spPr>
          <a:xfrm flipV="1">
            <a:off x="1384302" y="2376136"/>
            <a:ext cx="668864" cy="22598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6" name="直線圖說文字 1 173">
            <a:extLst>
              <a:ext uri="{FF2B5EF4-FFF2-40B4-BE49-F238E27FC236}">
                <a16:creationId xmlns:a16="http://schemas.microsoft.com/office/drawing/2014/main" id="{48CFC10C-E338-415A-8339-208E8B1356BD}"/>
              </a:ext>
            </a:extLst>
          </p:cNvPr>
          <p:cNvSpPr/>
          <p:nvPr/>
        </p:nvSpPr>
        <p:spPr>
          <a:xfrm>
            <a:off x="2997199" y="4125960"/>
            <a:ext cx="5513755" cy="360689"/>
          </a:xfrm>
          <a:prstGeom prst="borderCallout1">
            <a:avLst>
              <a:gd name="adj1" fmla="val 267225"/>
              <a:gd name="adj2" fmla="val 3544"/>
              <a:gd name="adj3" fmla="val 99721"/>
              <a:gd name="adj4" fmla="val 27469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</a:t>
            </a:r>
            <a:r>
              <a:rPr lang="en-US" altLang="zh-TW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4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：將網頁往下拉到最下面，檢查左下角筆數是否正確</a:t>
            </a:r>
            <a:endParaRPr lang="zh-TW" sz="12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7" name="圓角矩形 56">
            <a:extLst>
              <a:ext uri="{FF2B5EF4-FFF2-40B4-BE49-F238E27FC236}">
                <a16:creationId xmlns:a16="http://schemas.microsoft.com/office/drawing/2014/main" id="{8ECE5579-D1EF-4271-A5C3-5F6AB0B6E687}"/>
              </a:ext>
            </a:extLst>
          </p:cNvPr>
          <p:cNvSpPr/>
          <p:nvPr/>
        </p:nvSpPr>
        <p:spPr>
          <a:xfrm flipV="1">
            <a:off x="2574502" y="5090579"/>
            <a:ext cx="1185334" cy="301415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8" name="文字方塊 17">
            <a:extLst>
              <a:ext uri="{FF2B5EF4-FFF2-40B4-BE49-F238E27FC236}">
                <a16:creationId xmlns:a16="http://schemas.microsoft.com/office/drawing/2014/main" id="{A1639208-8BF9-4E0A-8BEC-59B4CCABC458}"/>
              </a:ext>
            </a:extLst>
          </p:cNvPr>
          <p:cNvSpPr txBox="1"/>
          <p:nvPr/>
        </p:nvSpPr>
        <p:spPr>
          <a:xfrm>
            <a:off x="1303866" y="5742184"/>
            <a:ext cx="9567333" cy="954107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r>
              <a:rPr lang="en-US" altLang="zh-TW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※</a:t>
            </a:r>
            <a:r>
              <a:rPr lang="zh-TW" altLang="en-US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 兌換名單匯入成功後，</a:t>
            </a:r>
            <a:r>
              <a:rPr lang="zh-TW" altLang="en-US" sz="3200" b="1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隔天才能產劵兌領</a:t>
            </a:r>
            <a:endParaRPr lang="en-US" altLang="zh-TW" sz="3200" b="1" kern="100" dirty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Times New Roman" panose="02020603050405020304" pitchFamily="18" charset="0"/>
            </a:endParaRPr>
          </a:p>
          <a:p>
            <a:r>
              <a:rPr lang="en-US" altLang="zh-TW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※</a:t>
            </a:r>
            <a:r>
              <a:rPr lang="zh-TW" altLang="en-US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 如兌換名單匯入後找不到該名學生，請確認</a:t>
            </a:r>
            <a:r>
              <a:rPr lang="zh-TW" altLang="en-US" sz="2400" kern="10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所點選的餐</a:t>
            </a:r>
            <a:r>
              <a:rPr lang="zh-TW" altLang="en-US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食</a:t>
            </a:r>
            <a:r>
              <a:rPr lang="zh-TW" altLang="en-US" sz="2400" kern="10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券方案</a:t>
            </a:r>
            <a:endParaRPr lang="zh-TW" altLang="en-US" sz="2400" dirty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</p:txBody>
      </p:sp>
      <p:sp>
        <p:nvSpPr>
          <p:cNvPr id="12" name="直線圖說文字 1 173">
            <a:extLst>
              <a:ext uri="{FF2B5EF4-FFF2-40B4-BE49-F238E27FC236}">
                <a16:creationId xmlns:a16="http://schemas.microsoft.com/office/drawing/2014/main" id="{77B8DE79-3A71-4DA7-85EB-5D9CC3B3F7A4}"/>
              </a:ext>
            </a:extLst>
          </p:cNvPr>
          <p:cNvSpPr/>
          <p:nvPr/>
        </p:nvSpPr>
        <p:spPr>
          <a:xfrm>
            <a:off x="4918630" y="2363133"/>
            <a:ext cx="3705337" cy="360689"/>
          </a:xfrm>
          <a:prstGeom prst="borderCallout1">
            <a:avLst>
              <a:gd name="adj1" fmla="val -93546"/>
              <a:gd name="adj2" fmla="val -19875"/>
              <a:gd name="adj3" fmla="val -2660"/>
              <a:gd name="adj4" fmla="val 50011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Step3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點選匯入名單的</a:t>
            </a:r>
            <a:r>
              <a:rPr lang="zh-TW" alt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zh-TW" altLang="en-US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餐食券方案</a:t>
            </a:r>
            <a:r>
              <a:rPr lang="zh-TW" alt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4" name="圓角矩形 56">
            <a:extLst>
              <a:ext uri="{FF2B5EF4-FFF2-40B4-BE49-F238E27FC236}">
                <a16:creationId xmlns:a16="http://schemas.microsoft.com/office/drawing/2014/main" id="{15DC0C6A-51AE-474D-BDD1-B3A6DA1233D2}"/>
              </a:ext>
            </a:extLst>
          </p:cNvPr>
          <p:cNvSpPr/>
          <p:nvPr/>
        </p:nvSpPr>
        <p:spPr>
          <a:xfrm flipV="1">
            <a:off x="2699238" y="1717762"/>
            <a:ext cx="3396761" cy="290332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1699222109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4" name="圖片 13">
            <a:extLst>
              <a:ext uri="{FF2B5EF4-FFF2-40B4-BE49-F238E27FC236}">
                <a16:creationId xmlns:a16="http://schemas.microsoft.com/office/drawing/2014/main" id="{730A9A85-8FFC-45F7-8FF5-A2D23C0C8F8F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08151" y="1560119"/>
            <a:ext cx="9937221" cy="4445828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單一學生餐券設定</a:t>
            </a:r>
            <a:r>
              <a:rPr lang="en-US" altLang="zh-TW" dirty="0"/>
              <a:t>(1/4)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10</a:t>
            </a:fld>
            <a:endParaRPr lang="zh-TW" altLang="en-US" dirty="0"/>
          </a:p>
        </p:txBody>
      </p:sp>
      <p:sp>
        <p:nvSpPr>
          <p:cNvPr id="82" name="文字方塊 81">
            <a:extLst>
              <a:ext uri="{FF2B5EF4-FFF2-40B4-BE49-F238E27FC236}">
                <a16:creationId xmlns:a16="http://schemas.microsoft.com/office/drawing/2014/main" id="{45EBB17D-2185-483C-8B55-5D3128AD0696}"/>
              </a:ext>
            </a:extLst>
          </p:cNvPr>
          <p:cNvSpPr txBox="1"/>
          <p:nvPr/>
        </p:nvSpPr>
        <p:spPr>
          <a:xfrm>
            <a:off x="-1" y="1104061"/>
            <a:ext cx="11091334" cy="348813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450215">
              <a:lnSpc>
                <a:spcPts val="2000"/>
              </a:lnSpc>
            </a:pP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可以針對</a:t>
            </a:r>
            <a:r>
              <a:rPr lang="zh-TW" altLang="zh-TW" sz="1800" kern="100" dirty="0">
                <a:solidFill>
                  <a:srgbClr val="FF0000"/>
                </a:solidFill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單一學生</a:t>
            </a: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個人的餐券進行「</a:t>
            </a:r>
            <a:r>
              <a:rPr lang="zh-TW" altLang="zh-TW" sz="1800" kern="100" dirty="0">
                <a:solidFill>
                  <a:srgbClr val="0070C0"/>
                </a:solidFill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停用餐券</a:t>
            </a: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」或「</a:t>
            </a:r>
            <a:r>
              <a:rPr lang="zh-TW" altLang="zh-TW" sz="1800" kern="100" dirty="0">
                <a:solidFill>
                  <a:srgbClr val="0070C0"/>
                </a:solidFill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啟用餐券</a:t>
            </a: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」的管理，以利進行個人化餐券模式管理。</a:t>
            </a:r>
            <a:endParaRPr lang="zh-TW" altLang="zh-TW" sz="1800" kern="100" dirty="0">
              <a:effectLst/>
              <a:latin typeface="Calibri" panose="020F0502020204030204" pitchFamily="34" charset="0"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8271934" y="3445934"/>
            <a:ext cx="2108200" cy="386333"/>
          </a:xfrm>
          <a:prstGeom prst="borderCallout1">
            <a:avLst>
              <a:gd name="adj1" fmla="val 99998"/>
              <a:gd name="adj2" fmla="val 57152"/>
              <a:gd name="adj3" fmla="val 176805"/>
              <a:gd name="adj4" fmla="val 93229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Step3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「兌領」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2" name="圓角矩形 56">
            <a:extLst>
              <a:ext uri="{FF2B5EF4-FFF2-40B4-BE49-F238E27FC236}">
                <a16:creationId xmlns:a16="http://schemas.microsoft.com/office/drawing/2014/main" id="{51E25657-319D-47AD-AEF1-4589CC4974FF}"/>
              </a:ext>
            </a:extLst>
          </p:cNvPr>
          <p:cNvSpPr/>
          <p:nvPr/>
        </p:nvSpPr>
        <p:spPr>
          <a:xfrm flipV="1">
            <a:off x="10045701" y="4163420"/>
            <a:ext cx="381000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4" name="直線圖說文字 1 68">
            <a:extLst>
              <a:ext uri="{FF2B5EF4-FFF2-40B4-BE49-F238E27FC236}">
                <a16:creationId xmlns:a16="http://schemas.microsoft.com/office/drawing/2014/main" id="{97754342-9435-450D-81B2-EBCD16E6E494}"/>
              </a:ext>
            </a:extLst>
          </p:cNvPr>
          <p:cNvSpPr/>
          <p:nvPr/>
        </p:nvSpPr>
        <p:spPr>
          <a:xfrm>
            <a:off x="1091774" y="2100895"/>
            <a:ext cx="2680126" cy="348813"/>
          </a:xfrm>
          <a:prstGeom prst="borderCallout1">
            <a:avLst>
              <a:gd name="adj1" fmla="val 98124"/>
              <a:gd name="adj2" fmla="val 50600"/>
              <a:gd name="adj3" fmla="val 173117"/>
              <a:gd name="adj4" fmla="val 28646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Step1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點選基本資料管理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6" name="圓角矩形 56">
            <a:extLst>
              <a:ext uri="{FF2B5EF4-FFF2-40B4-BE49-F238E27FC236}">
                <a16:creationId xmlns:a16="http://schemas.microsoft.com/office/drawing/2014/main" id="{FA3DF80E-901C-48BC-9D82-E8489DE20DA7}"/>
              </a:ext>
            </a:extLst>
          </p:cNvPr>
          <p:cNvSpPr/>
          <p:nvPr/>
        </p:nvSpPr>
        <p:spPr>
          <a:xfrm flipV="1">
            <a:off x="908151" y="2631589"/>
            <a:ext cx="937155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1042295" y="4520576"/>
            <a:ext cx="668866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5" name="直線圖說文字 1 68">
            <a:extLst>
              <a:ext uri="{FF2B5EF4-FFF2-40B4-BE49-F238E27FC236}">
                <a16:creationId xmlns:a16="http://schemas.microsoft.com/office/drawing/2014/main" id="{96082BEE-EEFB-4B12-B44A-3EC44AB869F9}"/>
              </a:ext>
            </a:extLst>
          </p:cNvPr>
          <p:cNvSpPr/>
          <p:nvPr/>
        </p:nvSpPr>
        <p:spPr>
          <a:xfrm>
            <a:off x="1024041" y="3838645"/>
            <a:ext cx="2680126" cy="348813"/>
          </a:xfrm>
          <a:prstGeom prst="borderCallout1">
            <a:avLst>
              <a:gd name="adj1" fmla="val 100551"/>
              <a:gd name="adj2" fmla="val 63765"/>
              <a:gd name="adj3" fmla="val 206445"/>
              <a:gd name="adj4" fmla="val 27350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Step2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點選兌換名單</a:t>
            </a:r>
            <a:r>
              <a:rPr lang="zh-TW" altLang="en-US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維護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6" name="文字方塊 15">
            <a:extLst>
              <a:ext uri="{FF2B5EF4-FFF2-40B4-BE49-F238E27FC236}">
                <a16:creationId xmlns:a16="http://schemas.microsoft.com/office/drawing/2014/main" id="{12A65F78-3B28-47B3-BA27-8724C092C971}"/>
              </a:ext>
            </a:extLst>
          </p:cNvPr>
          <p:cNvSpPr txBox="1"/>
          <p:nvPr/>
        </p:nvSpPr>
        <p:spPr>
          <a:xfrm>
            <a:off x="1202266" y="6077248"/>
            <a:ext cx="9567333" cy="461665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r>
              <a:rPr lang="en-US" altLang="zh-TW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※</a:t>
            </a:r>
            <a:r>
              <a:rPr lang="zh-TW" altLang="en-US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 如遇到暑期輔導學校有供餐，即可使用此功能停用餐券</a:t>
            </a:r>
            <a:endParaRPr lang="zh-TW" altLang="en-US" sz="2400" dirty="0">
              <a:solidFill>
                <a:srgbClr val="FF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1841358147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3" name="圖片 12">
            <a:extLst>
              <a:ext uri="{FF2B5EF4-FFF2-40B4-BE49-F238E27FC236}">
                <a16:creationId xmlns:a16="http://schemas.microsoft.com/office/drawing/2014/main" id="{AA14AB86-BF4D-4373-A8B7-8D1B2CF4A8EC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159934" y="1274924"/>
            <a:ext cx="9474626" cy="4842933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單一學生餐券設定</a:t>
            </a:r>
            <a:r>
              <a:rPr lang="en-US" altLang="zh-TW" dirty="0"/>
              <a:t>(2/4)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11</a:t>
            </a:fld>
            <a:endParaRPr lang="zh-TW" altLang="en-US" dirty="0"/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5367867" y="1654640"/>
            <a:ext cx="4206956" cy="386333"/>
          </a:xfrm>
          <a:prstGeom prst="borderCallout1">
            <a:avLst>
              <a:gd name="adj1" fmla="val 99998"/>
              <a:gd name="adj2" fmla="val 57152"/>
              <a:gd name="adj3" fmla="val 189701"/>
              <a:gd name="adj4" fmla="val 107009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Step5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依欲設定的需求批次啟用或停用票券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2" name="圓角矩形 56">
            <a:extLst>
              <a:ext uri="{FF2B5EF4-FFF2-40B4-BE49-F238E27FC236}">
                <a16:creationId xmlns:a16="http://schemas.microsoft.com/office/drawing/2014/main" id="{51E25657-319D-47AD-AEF1-4589CC4974FF}"/>
              </a:ext>
            </a:extLst>
          </p:cNvPr>
          <p:cNvSpPr/>
          <p:nvPr/>
        </p:nvSpPr>
        <p:spPr>
          <a:xfrm flipV="1">
            <a:off x="9880600" y="2314009"/>
            <a:ext cx="685799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1159934" y="4953000"/>
            <a:ext cx="330200" cy="1176866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5" name="直線圖說文字 1 68">
            <a:extLst>
              <a:ext uri="{FF2B5EF4-FFF2-40B4-BE49-F238E27FC236}">
                <a16:creationId xmlns:a16="http://schemas.microsoft.com/office/drawing/2014/main" id="{96082BEE-EEFB-4B12-B44A-3EC44AB869F9}"/>
              </a:ext>
            </a:extLst>
          </p:cNvPr>
          <p:cNvSpPr/>
          <p:nvPr/>
        </p:nvSpPr>
        <p:spPr>
          <a:xfrm>
            <a:off x="1252641" y="3991045"/>
            <a:ext cx="2668728" cy="348813"/>
          </a:xfrm>
          <a:prstGeom prst="borderCallout1">
            <a:avLst>
              <a:gd name="adj1" fmla="val 102978"/>
              <a:gd name="adj2" fmla="val 51331"/>
              <a:gd name="adj3" fmla="val 281224"/>
              <a:gd name="adj4" fmla="val 10743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Step4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勾選欲設定的票券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1551647351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投影片編號版面配置區 3">
            <a:extLst>
              <a:ext uri="{FF2B5EF4-FFF2-40B4-BE49-F238E27FC236}">
                <a16:creationId xmlns:a16="http://schemas.microsoft.com/office/drawing/2014/main" id="{B23C7E45-6E09-4BAE-B331-5C44E4A059C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12</a:t>
            </a:fld>
            <a:endParaRPr lang="zh-TW" altLang="en-US"/>
          </a:p>
        </p:txBody>
      </p:sp>
      <p:sp>
        <p:nvSpPr>
          <p:cNvPr id="5" name="標題 1">
            <a:extLst>
              <a:ext uri="{FF2B5EF4-FFF2-40B4-BE49-F238E27FC236}">
                <a16:creationId xmlns:a16="http://schemas.microsoft.com/office/drawing/2014/main" id="{38887F15-9B96-4417-931E-64039D1E1148}"/>
              </a:ext>
            </a:extLst>
          </p:cNvPr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單一學生餐券設定</a:t>
            </a:r>
            <a:r>
              <a:rPr lang="en-US" altLang="zh-TW" dirty="0"/>
              <a:t>(3/4)</a:t>
            </a:r>
            <a:endParaRPr lang="zh-TW" altLang="en-US" dirty="0"/>
          </a:p>
        </p:txBody>
      </p:sp>
      <p:pic>
        <p:nvPicPr>
          <p:cNvPr id="7" name="圖片 6">
            <a:extLst>
              <a:ext uri="{FF2B5EF4-FFF2-40B4-BE49-F238E27FC236}">
                <a16:creationId xmlns:a16="http://schemas.microsoft.com/office/drawing/2014/main" id="{79F37076-8E6E-4A12-A1F7-AA59A0033F9F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870439" y="1667506"/>
            <a:ext cx="9936000" cy="4791418"/>
          </a:xfrm>
          <a:prstGeom prst="rect">
            <a:avLst/>
          </a:prstGeom>
        </p:spPr>
      </p:pic>
      <p:sp>
        <p:nvSpPr>
          <p:cNvPr id="8" name="直線圖說文字 1 68">
            <a:extLst>
              <a:ext uri="{FF2B5EF4-FFF2-40B4-BE49-F238E27FC236}">
                <a16:creationId xmlns:a16="http://schemas.microsoft.com/office/drawing/2014/main" id="{F2E83AF0-C06B-4D0A-BFC1-5860E4612442}"/>
              </a:ext>
            </a:extLst>
          </p:cNvPr>
          <p:cNvSpPr/>
          <p:nvPr/>
        </p:nvSpPr>
        <p:spPr>
          <a:xfrm>
            <a:off x="2105920" y="1606658"/>
            <a:ext cx="6657851" cy="1359038"/>
          </a:xfrm>
          <a:prstGeom prst="borderCallout1">
            <a:avLst>
              <a:gd name="adj1" fmla="val 99998"/>
              <a:gd name="adj2" fmla="val 49764"/>
              <a:gd name="adj3" fmla="val 168853"/>
              <a:gd name="adj4" fmla="val 63274"/>
            </a:avLst>
          </a:prstGeom>
          <a:solidFill>
            <a:schemeClr val="accent4">
              <a:lumMod val="20000"/>
              <a:lumOff val="80000"/>
            </a:schemeClr>
          </a:solidFill>
          <a:ln w="19050">
            <a:solidFill>
              <a:srgbClr val="7D60A0"/>
            </a:solidFill>
          </a:ln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 marL="0" marR="0" lvl="0" indent="0" defTabSz="914400" rtl="0" eaLnBrk="1" fontAlgn="ctr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zh-TW" altLang="en-US" sz="1600" b="1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微軟正黑體" panose="020B0604030504040204" pitchFamily="34" charset="-120"/>
                <a:ea typeface="微軟正黑體" panose="020B0604030504040204" pitchFamily="34" charset="-120"/>
              </a:rPr>
              <a:t>若選擇票券方案：</a:t>
            </a:r>
            <a:r>
              <a:rPr lang="en-US" altLang="zh-TW" sz="1600" b="1" kern="100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 114</a:t>
            </a:r>
            <a:r>
              <a:rPr lang="zh-TW" altLang="zh-TW" sz="1600" b="1" kern="100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年</a:t>
            </a:r>
            <a:r>
              <a:rPr lang="zh-TW" altLang="en-US" sz="1600" b="1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苗栗縣寒假愛心午餐</a:t>
            </a:r>
            <a:r>
              <a:rPr lang="zh-TW" altLang="zh-TW" sz="1600" b="1" kern="100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七餐方案</a:t>
            </a:r>
            <a:r>
              <a:rPr lang="en-US" altLang="zh-TW" sz="1600" b="1" kern="100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_ 1/24~2/22 </a:t>
            </a:r>
            <a:endParaRPr kumimoji="0" lang="en-US" altLang="zh-TW" sz="1600" b="1" i="0" u="none" strike="noStrike" kern="1200" cap="none" spc="0" normalizeH="0" baseline="0" noProof="0" dirty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  <a:p>
            <a:pPr marL="0" marR="0" lvl="0" indent="0" defTabSz="914400" rtl="0" eaLnBrk="1" fontAlgn="ctr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zh-TW" altLang="en-US" sz="1600" b="1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微軟正黑體" panose="020B0604030504040204" pitchFamily="34" charset="-120"/>
                <a:ea typeface="微軟正黑體" panose="020B0604030504040204" pitchFamily="34" charset="-120"/>
              </a:rPr>
              <a:t>寒假期間第二週 </a:t>
            </a:r>
            <a:r>
              <a:rPr kumimoji="0" lang="en-US" altLang="zh-TW" sz="1600" b="1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微軟正黑體" panose="020B0604030504040204" pitchFamily="34" charset="-120"/>
                <a:ea typeface="微軟正黑體" panose="020B0604030504040204" pitchFamily="34" charset="-120"/>
              </a:rPr>
              <a:t>1/26~2/1(</a:t>
            </a:r>
            <a:r>
              <a:rPr kumimoji="0" lang="zh-TW" altLang="en-US" sz="1600" b="1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微軟正黑體" panose="020B0604030504040204" pitchFamily="34" charset="-120"/>
                <a:ea typeface="微軟正黑體" panose="020B0604030504040204" pitchFamily="34" charset="-120"/>
              </a:rPr>
              <a:t>七張券</a:t>
            </a:r>
            <a:r>
              <a:rPr kumimoji="0" lang="en-US" altLang="zh-TW" sz="1600" b="1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微軟正黑體" panose="020B0604030504040204" pitchFamily="34" charset="-120"/>
                <a:ea typeface="微軟正黑體" panose="020B0604030504040204" pitchFamily="34" charset="-120"/>
              </a:rPr>
              <a:t>)</a:t>
            </a:r>
            <a:r>
              <a:rPr kumimoji="0" lang="zh-TW" altLang="en-US" sz="1600" b="1" i="0" u="none" strike="noStrike" kern="1200" cap="none" spc="0" normalizeH="0" baseline="0" noProof="0" dirty="0">
                <a:ln>
                  <a:noFill/>
                </a:ln>
                <a:solidFill>
                  <a:prstClr val="black"/>
                </a:solidFill>
                <a:effectLst/>
                <a:uLnTx/>
                <a:uFillTx/>
                <a:latin typeface="微軟正黑體" panose="020B0604030504040204" pitchFamily="34" charset="-120"/>
                <a:ea typeface="微軟正黑體" panose="020B0604030504040204" pitchFamily="34" charset="-120"/>
              </a:rPr>
              <a:t>：</a:t>
            </a:r>
            <a:r>
              <a:rPr lang="zh-TW" altLang="en-US" sz="1600" b="1" dirty="0">
                <a:solidFill>
                  <a:prstClr val="black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票券日期：</a:t>
            </a:r>
            <a:r>
              <a:rPr lang="en-US" altLang="zh-TW" sz="1600" b="1" dirty="0">
                <a:solidFill>
                  <a:prstClr val="black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2026-02-01</a:t>
            </a:r>
            <a:r>
              <a:rPr lang="zh-TW" altLang="en-US" sz="1600" b="1" dirty="0">
                <a:solidFill>
                  <a:prstClr val="black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共有七張，若當週寒假輔導有五天，則批次停用</a:t>
            </a:r>
            <a:r>
              <a:rPr lang="en-US" altLang="zh-TW" sz="1600" b="1" dirty="0">
                <a:solidFill>
                  <a:prstClr val="black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2026-02-01</a:t>
            </a:r>
            <a:r>
              <a:rPr lang="zh-TW" altLang="en-US" sz="1600" b="1" dirty="0">
                <a:solidFill>
                  <a:prstClr val="black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的票券五張，剩餘</a:t>
            </a:r>
            <a:r>
              <a:rPr lang="en-US" altLang="zh-TW" sz="1600" b="1" dirty="0">
                <a:solidFill>
                  <a:prstClr val="black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2025-02-01</a:t>
            </a:r>
            <a:r>
              <a:rPr lang="zh-TW" altLang="en-US" sz="1600" b="1" dirty="0">
                <a:solidFill>
                  <a:prstClr val="black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的票券二張，當週只能領取二張票券</a:t>
            </a:r>
            <a:endParaRPr lang="en-US" altLang="zh-TW" sz="1600" b="1" dirty="0">
              <a:solidFill>
                <a:prstClr val="black"/>
              </a:solidFill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  <a:p>
            <a:pPr marL="0" marR="0" lvl="0" indent="0" defTabSz="914400" rtl="0" eaLnBrk="1" fontAlgn="ctr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/>
            </a:pPr>
            <a:r>
              <a:rPr kumimoji="0" lang="zh-TW" altLang="en-US" sz="1600" b="1" i="0" u="none" strike="noStrike" kern="1200" cap="none" spc="0" normalizeH="0" baseline="0" noProof="0" dirty="0">
                <a:ln>
                  <a:noFill/>
                </a:ln>
                <a:solidFill>
                  <a:srgbClr val="FF0000"/>
                </a:solidFill>
                <a:effectLst/>
                <a:highlight>
                  <a:srgbClr val="FFFF00"/>
                </a:highlight>
                <a:uLnTx/>
                <a:uFillTx/>
                <a:latin typeface="微軟正黑體" panose="020B0604030504040204" pitchFamily="34" charset="-120"/>
                <a:ea typeface="微軟正黑體" panose="020B0604030504040204" pitchFamily="34" charset="-120"/>
              </a:rPr>
              <a:t>✽請選擇七餐方案的學校要注意，停用票券只能單一學生餐券設定</a:t>
            </a:r>
            <a:endParaRPr kumimoji="0" lang="en-US" altLang="zh-TW" sz="1600" b="1" i="0" u="none" strike="noStrike" kern="1200" cap="none" spc="0" normalizeH="0" baseline="0" noProof="0" dirty="0">
              <a:ln>
                <a:noFill/>
              </a:ln>
              <a:solidFill>
                <a:srgbClr val="FF0000"/>
              </a:solidFill>
              <a:effectLst/>
              <a:highlight>
                <a:srgbClr val="FFFF00"/>
              </a:highlight>
              <a:uLnTx/>
              <a:uFillTx/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</p:txBody>
      </p:sp>
      <p:sp>
        <p:nvSpPr>
          <p:cNvPr id="9" name="圓角矩形 56">
            <a:extLst>
              <a:ext uri="{FF2B5EF4-FFF2-40B4-BE49-F238E27FC236}">
                <a16:creationId xmlns:a16="http://schemas.microsoft.com/office/drawing/2014/main" id="{48E64161-4D46-4FA7-A74B-66E8C78C7D85}"/>
              </a:ext>
            </a:extLst>
          </p:cNvPr>
          <p:cNvSpPr/>
          <p:nvPr/>
        </p:nvSpPr>
        <p:spPr>
          <a:xfrm flipV="1">
            <a:off x="2105920" y="3893830"/>
            <a:ext cx="8181080" cy="1617785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7" name="圓角矩形 56">
            <a:extLst>
              <a:ext uri="{FF2B5EF4-FFF2-40B4-BE49-F238E27FC236}">
                <a16:creationId xmlns:a16="http://schemas.microsoft.com/office/drawing/2014/main" id="{2915F209-AFB4-45EA-8FEB-CA5F0A084046}"/>
              </a:ext>
            </a:extLst>
          </p:cNvPr>
          <p:cNvSpPr/>
          <p:nvPr/>
        </p:nvSpPr>
        <p:spPr>
          <a:xfrm flipV="1">
            <a:off x="10111154" y="3121266"/>
            <a:ext cx="553915" cy="246185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cxnSp>
        <p:nvCxnSpPr>
          <p:cNvPr id="19" name="直線接點 18">
            <a:extLst>
              <a:ext uri="{FF2B5EF4-FFF2-40B4-BE49-F238E27FC236}">
                <a16:creationId xmlns:a16="http://schemas.microsoft.com/office/drawing/2014/main" id="{7D3E44F3-AD94-480D-BFB7-96670D7F3FD3}"/>
              </a:ext>
            </a:extLst>
          </p:cNvPr>
          <p:cNvCxnSpPr>
            <a:cxnSpLocks/>
            <a:endCxn id="17" idx="2"/>
          </p:cNvCxnSpPr>
          <p:nvPr/>
        </p:nvCxnSpPr>
        <p:spPr>
          <a:xfrm>
            <a:off x="8763771" y="2251025"/>
            <a:ext cx="1624341" cy="870241"/>
          </a:xfrm>
          <a:prstGeom prst="line">
            <a:avLst/>
          </a:prstGeom>
          <a:ln w="19050">
            <a:solidFill>
              <a:srgbClr val="7D60A0"/>
            </a:solidFill>
            <a:tailEnd type="non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</p:spTree>
    <p:extLst>
      <p:ext uri="{BB962C8B-B14F-4D97-AF65-F5344CB8AC3E}">
        <p14:creationId xmlns:p14="http://schemas.microsoft.com/office/powerpoint/2010/main" val="4182294366"/>
      </p:ext>
    </p:extLst>
  </p:cSld>
  <p:clrMapOvr>
    <a:masterClrMapping/>
  </p:clrMapOvr>
</p:sld>
</file>

<file path=ppt/slides/slide1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9" name="圖片 8">
            <a:extLst>
              <a:ext uri="{FF2B5EF4-FFF2-40B4-BE49-F238E27FC236}">
                <a16:creationId xmlns:a16="http://schemas.microsoft.com/office/drawing/2014/main" id="{35B97446-D12E-4000-B5B5-95F8AA23F6BC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05933" y="1356110"/>
            <a:ext cx="9660466" cy="4587490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單一學生餐券設定</a:t>
            </a:r>
            <a:r>
              <a:rPr lang="en-US" altLang="zh-TW" dirty="0"/>
              <a:t>(4/4)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13</a:t>
            </a:fld>
            <a:endParaRPr lang="zh-TW" altLang="en-US" dirty="0"/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2167465" y="2819400"/>
            <a:ext cx="5638801" cy="864578"/>
          </a:xfrm>
          <a:prstGeom prst="borderCallout1">
            <a:avLst>
              <a:gd name="adj1" fmla="val 99998"/>
              <a:gd name="adj2" fmla="val 57152"/>
              <a:gd name="adj3" fmla="val 202356"/>
              <a:gd name="adj4" fmla="val 65987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zh-TW" altLang="zh-TW" sz="1600" b="1" kern="100" dirty="0">
                <a:solidFill>
                  <a:srgbClr val="00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停用票券後就會如下顯示，被停用的票券也可以被重新啟用，若要重新啟用可以前述步驟執行啟用即可。</a:t>
            </a:r>
            <a:endParaRPr lang="zh-TW" altLang="zh-TW" sz="1600" kern="100" dirty="0">
              <a:effectLst/>
              <a:latin typeface="微軟正黑體" panose="020B0604030504040204" pitchFamily="34" charset="-120"/>
              <a:ea typeface="微軟正黑體" panose="020B0604030504040204" pitchFamily="34" charset="-120"/>
              <a:cs typeface="Times New Roman" panose="02020603050405020304" pitchFamily="18" charset="0"/>
            </a:endParaRPr>
          </a:p>
          <a:p>
            <a:pPr>
              <a:lnSpc>
                <a:spcPts val="2000"/>
              </a:lnSpc>
            </a:pPr>
            <a:r>
              <a:rPr lang="en-US" altLang="zh-TW" sz="1600" b="1" kern="100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*</a:t>
            </a:r>
            <a:r>
              <a:rPr lang="zh-TW" altLang="zh-TW" sz="1600" b="1" kern="100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已經逾期的票券就無法再重新啟用！！</a:t>
            </a:r>
            <a:endParaRPr lang="zh-TW" altLang="zh-TW" sz="1600" kern="100" dirty="0">
              <a:effectLst/>
              <a:latin typeface="微軟正黑體" panose="020B0604030504040204" pitchFamily="34" charset="-120"/>
              <a:ea typeface="微軟正黑體" panose="020B0604030504040204" pitchFamily="34" charset="-120"/>
              <a:cs typeface="Times New Roman" panose="02020603050405020304" pitchFamily="18" charset="0"/>
            </a:endParaRPr>
          </a:p>
        </p:txBody>
      </p:sp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2302932" y="4584681"/>
            <a:ext cx="7440157" cy="187016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1639436555"/>
      </p:ext>
    </p:extLst>
  </p:cSld>
  <p:clrMapOvr>
    <a:masterClrMapping/>
  </p:clrMapOvr>
</p:sld>
</file>

<file path=ppt/slides/slide1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3" name="圖片 12">
            <a:extLst>
              <a:ext uri="{FF2B5EF4-FFF2-40B4-BE49-F238E27FC236}">
                <a16:creationId xmlns:a16="http://schemas.microsoft.com/office/drawing/2014/main" id="{56C9F47B-52EA-4313-93D9-980CA0F11D9C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513128" y="1518179"/>
            <a:ext cx="10955867" cy="5020734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多位學生餐券設定</a:t>
            </a:r>
            <a:r>
              <a:rPr lang="en-US" altLang="zh-TW" dirty="0"/>
              <a:t>(1/3)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14</a:t>
            </a:fld>
            <a:endParaRPr lang="zh-TW" altLang="en-US" dirty="0"/>
          </a:p>
        </p:txBody>
      </p:sp>
      <p:sp>
        <p:nvSpPr>
          <p:cNvPr id="82" name="文字方塊 81">
            <a:extLst>
              <a:ext uri="{FF2B5EF4-FFF2-40B4-BE49-F238E27FC236}">
                <a16:creationId xmlns:a16="http://schemas.microsoft.com/office/drawing/2014/main" id="{45EBB17D-2185-483C-8B55-5D3128AD0696}"/>
              </a:ext>
            </a:extLst>
          </p:cNvPr>
          <p:cNvSpPr txBox="1"/>
          <p:nvPr/>
        </p:nvSpPr>
        <p:spPr>
          <a:xfrm>
            <a:off x="-1" y="918195"/>
            <a:ext cx="11582401" cy="861774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735965" indent="-285750">
              <a:lnSpc>
                <a:spcPts val="2000"/>
              </a:lnSpc>
              <a:buFont typeface="Arial" panose="020B0604020202020204" pitchFamily="34" charset="0"/>
              <a:buChar char="•"/>
            </a:pPr>
            <a:r>
              <a:rPr lang="zh-TW" altLang="zh-TW" sz="1800" dirty="0"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可以針對</a:t>
            </a:r>
            <a:r>
              <a:rPr lang="zh-TW" altLang="zh-TW" sz="18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多個學生</a:t>
            </a:r>
            <a:r>
              <a:rPr lang="zh-TW" altLang="zh-TW" sz="1800" dirty="0"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個人的餐券進行批次「停用餐券」或「啟用餐券」的管理，以利進行個人化餐券模式管理</a:t>
            </a:r>
            <a:r>
              <a:rPr lang="zh-TW" altLang="en-US" sz="1800" dirty="0"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，</a:t>
            </a:r>
            <a:r>
              <a:rPr lang="zh-TW" altLang="en-US" dirty="0">
                <a:solidFill>
                  <a:srgbClr val="FF0000"/>
                </a:solidFill>
                <a:highlight>
                  <a:srgbClr val="FFFF00"/>
                </a:highlight>
                <a:ea typeface="微軟正黑體" panose="020B0604030504040204" pitchFamily="34" charset="-120"/>
                <a:cs typeface="Times New Roman" panose="02020603050405020304" pitchFamily="18" charset="0"/>
              </a:rPr>
              <a:t>選擇七餐方案的學生無法使用此功能</a:t>
            </a:r>
            <a:endParaRPr lang="en-US" altLang="zh-TW" sz="1800" dirty="0">
              <a:solidFill>
                <a:srgbClr val="FF0000"/>
              </a:solidFill>
              <a:effectLst/>
              <a:highlight>
                <a:srgbClr val="FFFF00"/>
              </a:highlight>
              <a:ea typeface="微軟正黑體" panose="020B0604030504040204" pitchFamily="34" charset="-120"/>
              <a:cs typeface="Times New Roman" panose="02020603050405020304" pitchFamily="18" charset="0"/>
            </a:endParaRPr>
          </a:p>
          <a:p>
            <a:pPr marL="450215">
              <a:lnSpc>
                <a:spcPts val="2000"/>
              </a:lnSpc>
            </a:pPr>
            <a:endParaRPr lang="zh-TW" altLang="zh-TW" sz="1800" kern="100" dirty="0">
              <a:effectLst/>
              <a:latin typeface="Calibri" panose="020F0502020204030204" pitchFamily="34" charset="0"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6132514" y="3721579"/>
            <a:ext cx="5035446" cy="365125"/>
          </a:xfrm>
          <a:prstGeom prst="borderCallout1">
            <a:avLst>
              <a:gd name="adj1" fmla="val 288"/>
              <a:gd name="adj2" fmla="val 55148"/>
              <a:gd name="adj3" fmla="val -101456"/>
              <a:gd name="adj4" fmla="val 83211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Step4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「兌換票券批次設定」</a:t>
            </a:r>
            <a:r>
              <a:rPr lang="zh-TW" altLang="zh-TW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進到批次設定頁面</a:t>
            </a:r>
            <a:endParaRPr lang="zh-TW" altLang="en-US" sz="1600" b="1" kern="100" dirty="0">
              <a:solidFill>
                <a:srgbClr val="000000"/>
              </a:solidFill>
              <a:ea typeface="微軟正黑體" panose="020B0604030504040204" pitchFamily="34" charset="-120"/>
              <a:cs typeface="Times New Roman" panose="02020603050405020304" pitchFamily="18" charset="0"/>
            </a:endParaRPr>
          </a:p>
        </p:txBody>
      </p:sp>
      <p:sp>
        <p:nvSpPr>
          <p:cNvPr id="92" name="圓角矩形 56">
            <a:extLst>
              <a:ext uri="{FF2B5EF4-FFF2-40B4-BE49-F238E27FC236}">
                <a16:creationId xmlns:a16="http://schemas.microsoft.com/office/drawing/2014/main" id="{51E25657-319D-47AD-AEF1-4589CC4974FF}"/>
              </a:ext>
            </a:extLst>
          </p:cNvPr>
          <p:cNvSpPr/>
          <p:nvPr/>
        </p:nvSpPr>
        <p:spPr>
          <a:xfrm flipV="1">
            <a:off x="10159999" y="3015504"/>
            <a:ext cx="956733" cy="330618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4" name="直線圖說文字 1 68">
            <a:extLst>
              <a:ext uri="{FF2B5EF4-FFF2-40B4-BE49-F238E27FC236}">
                <a16:creationId xmlns:a16="http://schemas.microsoft.com/office/drawing/2014/main" id="{97754342-9435-450D-81B2-EBCD16E6E494}"/>
              </a:ext>
            </a:extLst>
          </p:cNvPr>
          <p:cNvSpPr/>
          <p:nvPr/>
        </p:nvSpPr>
        <p:spPr>
          <a:xfrm>
            <a:off x="1091774" y="2100895"/>
            <a:ext cx="2603926" cy="348813"/>
          </a:xfrm>
          <a:prstGeom prst="borderCallout1">
            <a:avLst>
              <a:gd name="adj1" fmla="val -78461"/>
              <a:gd name="adj2" fmla="val -2796"/>
              <a:gd name="adj3" fmla="val 2087"/>
              <a:gd name="adj4" fmla="val 44753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Step1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點選基本資料管理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6" name="圓角矩形 56">
            <a:extLst>
              <a:ext uri="{FF2B5EF4-FFF2-40B4-BE49-F238E27FC236}">
                <a16:creationId xmlns:a16="http://schemas.microsoft.com/office/drawing/2014/main" id="{FA3DF80E-901C-48BC-9D82-E8489DE20DA7}"/>
              </a:ext>
            </a:extLst>
          </p:cNvPr>
          <p:cNvSpPr/>
          <p:nvPr/>
        </p:nvSpPr>
        <p:spPr>
          <a:xfrm flipV="1">
            <a:off x="533400" y="1594854"/>
            <a:ext cx="937155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667544" y="2877261"/>
            <a:ext cx="668866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5" name="直線圖說文字 1 68">
            <a:extLst>
              <a:ext uri="{FF2B5EF4-FFF2-40B4-BE49-F238E27FC236}">
                <a16:creationId xmlns:a16="http://schemas.microsoft.com/office/drawing/2014/main" id="{96082BEE-EEFB-4B12-B44A-3EC44AB869F9}"/>
              </a:ext>
            </a:extLst>
          </p:cNvPr>
          <p:cNvSpPr/>
          <p:nvPr/>
        </p:nvSpPr>
        <p:spPr>
          <a:xfrm>
            <a:off x="1024041" y="3838645"/>
            <a:ext cx="2603926" cy="348813"/>
          </a:xfrm>
          <a:prstGeom prst="borderCallout1">
            <a:avLst>
              <a:gd name="adj1" fmla="val -3822"/>
              <a:gd name="adj2" fmla="val 48040"/>
              <a:gd name="adj3" fmla="val -211514"/>
              <a:gd name="adj4" fmla="val 12571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Step2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點選兌換名單</a:t>
            </a:r>
            <a:r>
              <a:rPr lang="zh-TW" altLang="en-US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維護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5" name="圓角矩形 56">
            <a:extLst>
              <a:ext uri="{FF2B5EF4-FFF2-40B4-BE49-F238E27FC236}">
                <a16:creationId xmlns:a16="http://schemas.microsoft.com/office/drawing/2014/main" id="{33B51D99-8871-4D64-A9B4-28BF79DF19D1}"/>
              </a:ext>
            </a:extLst>
          </p:cNvPr>
          <p:cNvSpPr/>
          <p:nvPr/>
        </p:nvSpPr>
        <p:spPr>
          <a:xfrm flipV="1">
            <a:off x="1972733" y="4770173"/>
            <a:ext cx="381000" cy="1181894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7" name="直線圖說文字 1 68">
            <a:extLst>
              <a:ext uri="{FF2B5EF4-FFF2-40B4-BE49-F238E27FC236}">
                <a16:creationId xmlns:a16="http://schemas.microsoft.com/office/drawing/2014/main" id="{8785136B-B938-4758-9609-528BAFC61626}"/>
              </a:ext>
            </a:extLst>
          </p:cNvPr>
          <p:cNvSpPr/>
          <p:nvPr/>
        </p:nvSpPr>
        <p:spPr>
          <a:xfrm>
            <a:off x="2818975" y="4595766"/>
            <a:ext cx="2603926" cy="348813"/>
          </a:xfrm>
          <a:prstGeom prst="borderCallout1">
            <a:avLst>
              <a:gd name="adj1" fmla="val 95697"/>
              <a:gd name="adj2" fmla="val 865"/>
              <a:gd name="adj3" fmla="val 154725"/>
              <a:gd name="adj4" fmla="val -17978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Step3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勾選欲設定的學生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4039940299"/>
      </p:ext>
    </p:extLst>
  </p:cSld>
  <p:clrMapOvr>
    <a:masterClrMapping/>
  </p:clrMapOvr>
</p:sld>
</file>

<file path=ppt/slides/slide1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8" name="圖片 17">
            <a:extLst>
              <a:ext uri="{FF2B5EF4-FFF2-40B4-BE49-F238E27FC236}">
                <a16:creationId xmlns:a16="http://schemas.microsoft.com/office/drawing/2014/main" id="{678BEE4E-7219-4D3F-90B2-464EFE0B43CC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75268" y="1306787"/>
            <a:ext cx="9847158" cy="4829584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多位學生餐券設定</a:t>
            </a:r>
            <a:r>
              <a:rPr lang="en-US" altLang="zh-TW" dirty="0"/>
              <a:t>(2/3)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15</a:t>
            </a:fld>
            <a:endParaRPr lang="zh-TW" altLang="en-US" dirty="0"/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4174111" y="4646225"/>
            <a:ext cx="4648155" cy="874042"/>
          </a:xfrm>
          <a:prstGeom prst="borderCallout1">
            <a:avLst>
              <a:gd name="adj1" fmla="val 51628"/>
              <a:gd name="adj2" fmla="val 100139"/>
              <a:gd name="adj3" fmla="val 14786"/>
              <a:gd name="adj4" fmla="val 113266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Step6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依欲設定的需求批次啟用或停用票券</a:t>
            </a:r>
          </a:p>
          <a:p>
            <a:pPr>
              <a:lnSpc>
                <a:spcPts val="2000"/>
              </a:lnSpc>
            </a:pPr>
            <a:r>
              <a:rPr lang="en-US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*</a:t>
            </a:r>
            <a:r>
              <a:rPr lang="zh-TW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此功能是停用或啟用</a:t>
            </a:r>
            <a:r>
              <a:rPr lang="en-US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”</a:t>
            </a:r>
            <a:r>
              <a:rPr lang="zh-TW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已有產生票券的日期</a:t>
            </a:r>
            <a:r>
              <a:rPr lang="en-US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”</a:t>
            </a:r>
            <a:r>
              <a:rPr lang="zh-TW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，若沒有票券是無法進行設定的</a:t>
            </a:r>
            <a:endParaRPr lang="zh-TW" altLang="en-US" sz="1600" b="1" kern="100" dirty="0">
              <a:solidFill>
                <a:srgbClr val="000000"/>
              </a:solidFill>
              <a:ea typeface="微軟正黑體" panose="020B0604030504040204" pitchFamily="34" charset="-120"/>
              <a:cs typeface="Times New Roman" panose="02020603050405020304" pitchFamily="18" charset="0"/>
            </a:endParaRPr>
          </a:p>
        </p:txBody>
      </p:sp>
      <p:sp>
        <p:nvSpPr>
          <p:cNvPr id="92" name="圓角矩形 56">
            <a:extLst>
              <a:ext uri="{FF2B5EF4-FFF2-40B4-BE49-F238E27FC236}">
                <a16:creationId xmlns:a16="http://schemas.microsoft.com/office/drawing/2014/main" id="{51E25657-319D-47AD-AEF1-4589CC4974FF}"/>
              </a:ext>
            </a:extLst>
          </p:cNvPr>
          <p:cNvSpPr/>
          <p:nvPr/>
        </p:nvSpPr>
        <p:spPr>
          <a:xfrm flipV="1">
            <a:off x="9457266" y="4646225"/>
            <a:ext cx="1465160" cy="298308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4" name="直線圖說文字 1 68">
            <a:extLst>
              <a:ext uri="{FF2B5EF4-FFF2-40B4-BE49-F238E27FC236}">
                <a16:creationId xmlns:a16="http://schemas.microsoft.com/office/drawing/2014/main" id="{97754342-9435-450D-81B2-EBCD16E6E494}"/>
              </a:ext>
            </a:extLst>
          </p:cNvPr>
          <p:cNvSpPr/>
          <p:nvPr/>
        </p:nvSpPr>
        <p:spPr>
          <a:xfrm>
            <a:off x="1196128" y="2589120"/>
            <a:ext cx="2642447" cy="348813"/>
          </a:xfrm>
          <a:prstGeom prst="borderCallout1">
            <a:avLst>
              <a:gd name="adj1" fmla="val 239186"/>
              <a:gd name="adj2" fmla="val 26493"/>
              <a:gd name="adj3" fmla="val 101605"/>
              <a:gd name="adj4" fmla="val 49141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Step5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勾選欲設定的日期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1159933" y="3141133"/>
            <a:ext cx="711199" cy="778934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3637191214"/>
      </p:ext>
    </p:extLst>
  </p:cSld>
  <p:clrMapOvr>
    <a:masterClrMapping/>
  </p:clrMapOvr>
</p:sld>
</file>

<file path=ppt/slides/slide1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0" name="圖片 9">
            <a:extLst>
              <a:ext uri="{FF2B5EF4-FFF2-40B4-BE49-F238E27FC236}">
                <a16:creationId xmlns:a16="http://schemas.microsoft.com/office/drawing/2014/main" id="{DA389943-8F7A-49F0-A1A7-C71A248A4495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51932" y="1193799"/>
            <a:ext cx="10676467" cy="4783667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多位學生餐券設定</a:t>
            </a:r>
            <a:r>
              <a:rPr lang="en-US" altLang="zh-TW" dirty="0"/>
              <a:t>(3/3)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16</a:t>
            </a:fld>
            <a:endParaRPr lang="zh-TW" altLang="en-US" dirty="0"/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2235266" y="4961466"/>
            <a:ext cx="3897247" cy="404589"/>
          </a:xfrm>
          <a:prstGeom prst="borderCallout1">
            <a:avLst>
              <a:gd name="adj1" fmla="val 51628"/>
              <a:gd name="adj2" fmla="val 320"/>
              <a:gd name="adj3" fmla="val 4584"/>
              <a:gd name="adj4" fmla="val -12797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zh-TW" altLang="zh-TW" sz="1600" b="1" kern="100" dirty="0">
                <a:solidFill>
                  <a:srgbClr val="000000"/>
                </a:solidFill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停用成功後，就可以看到可領餐人數變少</a:t>
            </a:r>
            <a:endParaRPr lang="zh-TW" altLang="zh-TW" sz="1600" kern="100" dirty="0">
              <a:effectLst/>
              <a:latin typeface="Calibri" panose="020F0502020204030204" pitchFamily="34" charset="0"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2" name="圓角矩形 56">
            <a:extLst>
              <a:ext uri="{FF2B5EF4-FFF2-40B4-BE49-F238E27FC236}">
                <a16:creationId xmlns:a16="http://schemas.microsoft.com/office/drawing/2014/main" id="{51E25657-319D-47AD-AEF1-4589CC4974FF}"/>
              </a:ext>
            </a:extLst>
          </p:cNvPr>
          <p:cNvSpPr/>
          <p:nvPr/>
        </p:nvSpPr>
        <p:spPr>
          <a:xfrm flipV="1">
            <a:off x="787400" y="4165600"/>
            <a:ext cx="922867" cy="1744132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4" name="直線圖說文字 1 68">
            <a:extLst>
              <a:ext uri="{FF2B5EF4-FFF2-40B4-BE49-F238E27FC236}">
                <a16:creationId xmlns:a16="http://schemas.microsoft.com/office/drawing/2014/main" id="{97754342-9435-450D-81B2-EBCD16E6E494}"/>
              </a:ext>
            </a:extLst>
          </p:cNvPr>
          <p:cNvSpPr/>
          <p:nvPr/>
        </p:nvSpPr>
        <p:spPr>
          <a:xfrm>
            <a:off x="5406601" y="2998695"/>
            <a:ext cx="4389332" cy="614943"/>
          </a:xfrm>
          <a:prstGeom prst="borderCallout1">
            <a:avLst>
              <a:gd name="adj1" fmla="val -359"/>
              <a:gd name="adj2" fmla="val 51125"/>
              <a:gd name="adj3" fmla="val -56753"/>
              <a:gd name="adj4" fmla="val 33646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Step7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若點選批次停用票券，會跳出確認訊息窗，點選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「確定」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後就會停用票券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pic>
        <p:nvPicPr>
          <p:cNvPr id="9" name="圖片 8">
            <a:extLst>
              <a:ext uri="{FF2B5EF4-FFF2-40B4-BE49-F238E27FC236}">
                <a16:creationId xmlns:a16="http://schemas.microsoft.com/office/drawing/2014/main" id="{7505D893-A832-4A90-B43D-89C88D0AF118}"/>
              </a:ext>
            </a:extLst>
          </p:cNvPr>
          <p:cNvPicPr/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3516205" y="1323984"/>
            <a:ext cx="4577927" cy="1363134"/>
          </a:xfrm>
          <a:prstGeom prst="rect">
            <a:avLst/>
          </a:prstGeom>
        </p:spPr>
      </p:pic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6502443" y="2155342"/>
            <a:ext cx="761957" cy="452391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2531808460"/>
      </p:ext>
    </p:extLst>
  </p:cSld>
  <p:clrMapOvr>
    <a:masterClrMapping/>
  </p:clrMapOvr>
</p:sld>
</file>

<file path=ppt/slides/slide1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4" name="圖片 13">
            <a:extLst>
              <a:ext uri="{FF2B5EF4-FFF2-40B4-BE49-F238E27FC236}">
                <a16:creationId xmlns:a16="http://schemas.microsoft.com/office/drawing/2014/main" id="{730A9A85-8FFC-45F7-8FF5-A2D23C0C8F8F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08151" y="1560119"/>
            <a:ext cx="9937221" cy="4445828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補券功能</a:t>
            </a:r>
            <a:r>
              <a:rPr lang="en-US" altLang="zh-TW" dirty="0"/>
              <a:t>(1/4)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17</a:t>
            </a:fld>
            <a:endParaRPr lang="zh-TW" altLang="en-US" dirty="0"/>
          </a:p>
        </p:txBody>
      </p:sp>
      <p:sp>
        <p:nvSpPr>
          <p:cNvPr id="82" name="文字方塊 81">
            <a:extLst>
              <a:ext uri="{FF2B5EF4-FFF2-40B4-BE49-F238E27FC236}">
                <a16:creationId xmlns:a16="http://schemas.microsoft.com/office/drawing/2014/main" id="{45EBB17D-2185-483C-8B55-5D3128AD0696}"/>
              </a:ext>
            </a:extLst>
          </p:cNvPr>
          <p:cNvSpPr txBox="1"/>
          <p:nvPr/>
        </p:nvSpPr>
        <p:spPr>
          <a:xfrm>
            <a:off x="331094" y="1052594"/>
            <a:ext cx="11091334" cy="348813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735965" indent="-285750">
              <a:lnSpc>
                <a:spcPts val="2000"/>
              </a:lnSpc>
              <a:buFont typeface="Arial" panose="020B0604020202020204" pitchFamily="34" charset="0"/>
              <a:buChar char="•"/>
            </a:pP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可以針對</a:t>
            </a:r>
            <a:r>
              <a:rPr lang="zh-TW" altLang="zh-TW" sz="1800" kern="100" dirty="0">
                <a:solidFill>
                  <a:srgbClr val="FF0000"/>
                </a:solidFill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單一學生</a:t>
            </a: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個人的餐券進行「</a:t>
            </a:r>
            <a:r>
              <a:rPr lang="zh-TW" altLang="en-US" sz="1800" kern="100" dirty="0">
                <a:solidFill>
                  <a:srgbClr val="0070C0"/>
                </a:solidFill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申請補券</a:t>
            </a: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」的管理。</a:t>
            </a:r>
            <a:endParaRPr lang="zh-TW" altLang="zh-TW" sz="1800" kern="100" dirty="0">
              <a:effectLst/>
              <a:latin typeface="Calibri" panose="020F0502020204030204" pitchFamily="34" charset="0"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8271934" y="3445934"/>
            <a:ext cx="2108200" cy="386333"/>
          </a:xfrm>
          <a:prstGeom prst="borderCallout1">
            <a:avLst>
              <a:gd name="adj1" fmla="val 99998"/>
              <a:gd name="adj2" fmla="val 57152"/>
              <a:gd name="adj3" fmla="val 188184"/>
              <a:gd name="adj4" fmla="val 91978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Step3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「兌領」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2" name="圓角矩形 56">
            <a:extLst>
              <a:ext uri="{FF2B5EF4-FFF2-40B4-BE49-F238E27FC236}">
                <a16:creationId xmlns:a16="http://schemas.microsoft.com/office/drawing/2014/main" id="{51E25657-319D-47AD-AEF1-4589CC4974FF}"/>
              </a:ext>
            </a:extLst>
          </p:cNvPr>
          <p:cNvSpPr/>
          <p:nvPr/>
        </p:nvSpPr>
        <p:spPr>
          <a:xfrm flipV="1">
            <a:off x="10045701" y="4163420"/>
            <a:ext cx="381000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4" name="直線圖說文字 1 68">
            <a:extLst>
              <a:ext uri="{FF2B5EF4-FFF2-40B4-BE49-F238E27FC236}">
                <a16:creationId xmlns:a16="http://schemas.microsoft.com/office/drawing/2014/main" id="{97754342-9435-450D-81B2-EBCD16E6E494}"/>
              </a:ext>
            </a:extLst>
          </p:cNvPr>
          <p:cNvSpPr/>
          <p:nvPr/>
        </p:nvSpPr>
        <p:spPr>
          <a:xfrm>
            <a:off x="1091774" y="2100895"/>
            <a:ext cx="2592203" cy="348813"/>
          </a:xfrm>
          <a:prstGeom prst="borderCallout1">
            <a:avLst>
              <a:gd name="adj1" fmla="val 98124"/>
              <a:gd name="adj2" fmla="val 50600"/>
              <a:gd name="adj3" fmla="val 152952"/>
              <a:gd name="adj4" fmla="val 30024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Step1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點選基本資料管理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6" name="圓角矩形 56">
            <a:extLst>
              <a:ext uri="{FF2B5EF4-FFF2-40B4-BE49-F238E27FC236}">
                <a16:creationId xmlns:a16="http://schemas.microsoft.com/office/drawing/2014/main" id="{FA3DF80E-901C-48BC-9D82-E8489DE20DA7}"/>
              </a:ext>
            </a:extLst>
          </p:cNvPr>
          <p:cNvSpPr/>
          <p:nvPr/>
        </p:nvSpPr>
        <p:spPr>
          <a:xfrm flipV="1">
            <a:off x="908151" y="2631589"/>
            <a:ext cx="937155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1042295" y="4520576"/>
            <a:ext cx="668866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5" name="直線圖說文字 1 68">
            <a:extLst>
              <a:ext uri="{FF2B5EF4-FFF2-40B4-BE49-F238E27FC236}">
                <a16:creationId xmlns:a16="http://schemas.microsoft.com/office/drawing/2014/main" id="{96082BEE-EEFB-4B12-B44A-3EC44AB869F9}"/>
              </a:ext>
            </a:extLst>
          </p:cNvPr>
          <p:cNvSpPr/>
          <p:nvPr/>
        </p:nvSpPr>
        <p:spPr>
          <a:xfrm>
            <a:off x="1024041" y="3838645"/>
            <a:ext cx="2592203" cy="348813"/>
          </a:xfrm>
          <a:prstGeom prst="borderCallout1">
            <a:avLst>
              <a:gd name="adj1" fmla="val 100551"/>
              <a:gd name="adj2" fmla="val 63765"/>
              <a:gd name="adj3" fmla="val 216527"/>
              <a:gd name="adj4" fmla="val 27644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Step2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點選兌換名單</a:t>
            </a:r>
            <a:r>
              <a:rPr lang="zh-TW" altLang="en-US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維護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6" name="文字方塊 15">
            <a:extLst>
              <a:ext uri="{FF2B5EF4-FFF2-40B4-BE49-F238E27FC236}">
                <a16:creationId xmlns:a16="http://schemas.microsoft.com/office/drawing/2014/main" id="{12A65F78-3B28-47B3-BA27-8724C092C971}"/>
              </a:ext>
            </a:extLst>
          </p:cNvPr>
          <p:cNvSpPr txBox="1"/>
          <p:nvPr/>
        </p:nvSpPr>
        <p:spPr>
          <a:xfrm>
            <a:off x="1376728" y="6077248"/>
            <a:ext cx="9567333" cy="461665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r>
              <a:rPr lang="en-US" altLang="zh-TW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※</a:t>
            </a:r>
            <a:r>
              <a:rPr lang="zh-TW" altLang="en-US" sz="2400" kern="100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 如遇到特殊情況，即可使用此功能補餐券</a:t>
            </a:r>
            <a:endParaRPr lang="zh-TW" altLang="en-US" sz="2400" dirty="0">
              <a:solidFill>
                <a:srgbClr val="FF0000"/>
              </a:solidFill>
            </a:endParaRPr>
          </a:p>
        </p:txBody>
      </p:sp>
    </p:spTree>
    <p:extLst>
      <p:ext uri="{BB962C8B-B14F-4D97-AF65-F5344CB8AC3E}">
        <p14:creationId xmlns:p14="http://schemas.microsoft.com/office/powerpoint/2010/main" val="3760150115"/>
      </p:ext>
    </p:extLst>
  </p:cSld>
  <p:clrMapOvr>
    <a:masterClrMapping/>
  </p:clrMapOvr>
</p:sld>
</file>

<file path=ppt/slides/slide1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9" name="圖片 8">
            <a:extLst>
              <a:ext uri="{FF2B5EF4-FFF2-40B4-BE49-F238E27FC236}">
                <a16:creationId xmlns:a16="http://schemas.microsoft.com/office/drawing/2014/main" id="{35B97446-D12E-4000-B5B5-95F8AA23F6BC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905933" y="1356110"/>
            <a:ext cx="9660466" cy="4587490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補券功能</a:t>
            </a:r>
            <a:r>
              <a:rPr lang="en-US" altLang="zh-TW" dirty="0"/>
              <a:t>(2/4)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18</a:t>
            </a:fld>
            <a:endParaRPr lang="zh-TW" altLang="en-US" dirty="0"/>
          </a:p>
        </p:txBody>
      </p:sp>
      <p:sp>
        <p:nvSpPr>
          <p:cNvPr id="91" name="直線圖說文字 1 68">
            <a:extLst>
              <a:ext uri="{FF2B5EF4-FFF2-40B4-BE49-F238E27FC236}">
                <a16:creationId xmlns:a16="http://schemas.microsoft.com/office/drawing/2014/main" id="{24F103F9-05BC-428B-960D-262B42742B40}"/>
              </a:ext>
            </a:extLst>
          </p:cNvPr>
          <p:cNvSpPr/>
          <p:nvPr/>
        </p:nvSpPr>
        <p:spPr>
          <a:xfrm>
            <a:off x="5232399" y="2777338"/>
            <a:ext cx="5519421" cy="651662"/>
          </a:xfrm>
          <a:prstGeom prst="borderCallout1">
            <a:avLst>
              <a:gd name="adj1" fmla="val 103343"/>
              <a:gd name="adj2" fmla="val 49697"/>
              <a:gd name="adj3" fmla="val 229450"/>
              <a:gd name="adj4" fmla="val 74232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altLang="zh-TW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Step4</a:t>
            </a:r>
            <a:r>
              <a:rPr lang="zh-TW" alt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zh-TW" altLang="en-US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申請補券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zh-TW" alt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  <a:p>
            <a:pPr>
              <a:lnSpc>
                <a:spcPts val="2000"/>
              </a:lnSpc>
            </a:pPr>
            <a:r>
              <a:rPr lang="zh-TW" altLang="en-US" sz="1600" b="1" kern="100" dirty="0">
                <a:solidFill>
                  <a:srgbClr val="000000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如遇到特殊情況需要讓學生再兌領一次，就可以使用此功能</a:t>
            </a:r>
            <a:endParaRPr lang="zh-TW" altLang="zh-TW" sz="1600" kern="100" dirty="0">
              <a:effectLst/>
              <a:latin typeface="Calibri" panose="020F0502020204030204" pitchFamily="34" charset="0"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93" name="圓角矩形 56">
            <a:extLst>
              <a:ext uri="{FF2B5EF4-FFF2-40B4-BE49-F238E27FC236}">
                <a16:creationId xmlns:a16="http://schemas.microsoft.com/office/drawing/2014/main" id="{970946F1-B0C5-4D20-AAA3-E898A82FC9FA}"/>
              </a:ext>
            </a:extLst>
          </p:cNvPr>
          <p:cNvSpPr/>
          <p:nvPr/>
        </p:nvSpPr>
        <p:spPr>
          <a:xfrm flipV="1">
            <a:off x="9078404" y="4302431"/>
            <a:ext cx="474134" cy="229108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881462235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投影片編號版面配置區 3">
            <a:extLst>
              <a:ext uri="{FF2B5EF4-FFF2-40B4-BE49-F238E27FC236}">
                <a16:creationId xmlns:a16="http://schemas.microsoft.com/office/drawing/2014/main" id="{4009E420-6193-4389-83C0-EB634DC7F28C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</a:t>
            </a:fld>
            <a:endParaRPr lang="zh-TW" altLang="en-US"/>
          </a:p>
        </p:txBody>
      </p:sp>
      <p:sp>
        <p:nvSpPr>
          <p:cNvPr id="6" name="標題 1">
            <a:extLst>
              <a:ext uri="{FF2B5EF4-FFF2-40B4-BE49-F238E27FC236}">
                <a16:creationId xmlns:a16="http://schemas.microsoft.com/office/drawing/2014/main" id="{65A07FA1-13F5-49CA-8AB3-BF25DD138A8C}"/>
              </a:ext>
            </a:extLst>
          </p:cNvPr>
          <p:cNvSpPr txBox="1">
            <a:spLocks/>
          </p:cNvSpPr>
          <p:nvPr/>
        </p:nvSpPr>
        <p:spPr>
          <a:xfrm>
            <a:off x="1471955" y="-93928"/>
            <a:ext cx="7735813" cy="5606704"/>
          </a:xfrm>
          <a:prstGeom prst="rect">
            <a:avLst/>
          </a:prstGeom>
        </p:spPr>
        <p:txBody>
          <a:bodyPr vert="horz" lIns="91440" tIns="45720" rIns="91440" bIns="45720" rtlCol="0" anchor="ctr">
            <a:normAutofit fontScale="90000" lnSpcReduction="10000"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br>
              <a:rPr lang="en-US" altLang="zh-TW" sz="3600" dirty="0"/>
            </a:br>
            <a:br>
              <a:rPr lang="en-US" altLang="zh-TW" sz="3900" dirty="0"/>
            </a:br>
            <a:r>
              <a:rPr lang="zh-TW" altLang="en-US" sz="4800" dirty="0"/>
              <a:t>                                           </a:t>
            </a:r>
            <a:br>
              <a:rPr lang="en-US" altLang="zh-TW" sz="4800" dirty="0"/>
            </a:b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重點提示</a:t>
            </a:r>
            <a:endParaRPr lang="en-US" altLang="zh-TW" sz="3600" dirty="0">
              <a:solidFill>
                <a:srgbClr val="0033CC"/>
              </a:solidFill>
              <a:latin typeface="微軟正黑體" panose="020B0604030504040204" pitchFamily="34" charset="-120"/>
            </a:endParaRPr>
          </a:p>
          <a:p>
            <a:b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</a:br>
            <a: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1.</a:t>
            </a: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 餐食平台登入</a:t>
            </a:r>
            <a:b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</a:br>
            <a: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2.</a:t>
            </a: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 確認名單匯入</a:t>
            </a:r>
            <a:b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</a:br>
            <a: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3. </a:t>
            </a: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核對匯入名單總數量</a:t>
            </a:r>
            <a:b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</a:br>
            <a: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4. 115</a:t>
            </a: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年</a:t>
            </a:r>
            <a: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1</a:t>
            </a: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月</a:t>
            </a:r>
            <a: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15</a:t>
            </a: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日前完成名單匯入</a:t>
            </a:r>
            <a:b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</a:br>
            <a: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5. </a:t>
            </a:r>
            <a:r>
              <a:rPr lang="zh-TW" altLang="en-US" sz="3600" dirty="0">
                <a:solidFill>
                  <a:srgbClr val="0033CC"/>
                </a:solidFill>
                <a:latin typeface="微軟正黑體" panose="020B0604030504040204" pitchFamily="34" charset="-120"/>
              </a:rPr>
              <a:t>名單確認匯入後系統隔天產劵</a:t>
            </a:r>
            <a:br>
              <a:rPr lang="en-US" altLang="zh-TW" sz="3600" dirty="0">
                <a:solidFill>
                  <a:srgbClr val="0033CC"/>
                </a:solidFill>
                <a:latin typeface="微軟正黑體" panose="020B0604030504040204" pitchFamily="34" charset="-120"/>
              </a:rPr>
            </a:br>
            <a:br>
              <a:rPr lang="en-US" altLang="zh-TW" sz="3600" dirty="0">
                <a:latin typeface="微軟正黑體" panose="020B0604030504040204" pitchFamily="34" charset="-120"/>
              </a:rPr>
            </a:br>
            <a:endParaRPr lang="zh-TW" altLang="en-US" sz="3600" dirty="0">
              <a:latin typeface="微軟正黑體" panose="020B0604030504040204" pitchFamily="34" charset="-120"/>
            </a:endParaRPr>
          </a:p>
        </p:txBody>
      </p:sp>
      <p:sp>
        <p:nvSpPr>
          <p:cNvPr id="8" name="標題 1">
            <a:extLst>
              <a:ext uri="{FF2B5EF4-FFF2-40B4-BE49-F238E27FC236}">
                <a16:creationId xmlns:a16="http://schemas.microsoft.com/office/drawing/2014/main" id="{0F92A485-9DDE-4448-AD13-B85A6651250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631092" y="58853"/>
            <a:ext cx="9951308" cy="651661"/>
          </a:xfrm>
        </p:spPr>
        <p:txBody>
          <a:bodyPr/>
          <a:lstStyle/>
          <a:p>
            <a:r>
              <a:rPr lang="zh-TW" altLang="en-US" dirty="0"/>
              <a:t>平台介紹</a:t>
            </a:r>
          </a:p>
        </p:txBody>
      </p:sp>
    </p:spTree>
    <p:extLst>
      <p:ext uri="{BB962C8B-B14F-4D97-AF65-F5344CB8AC3E}">
        <p14:creationId xmlns:p14="http://schemas.microsoft.com/office/powerpoint/2010/main" val="2691332967"/>
      </p:ext>
    </p:extLst>
  </p:cSld>
  <p:clrMapOvr>
    <a:masterClrMapping/>
  </p:clrMapOvr>
</p:sld>
</file>

<file path=ppt/slides/slide2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>
            <a:extLst>
              <a:ext uri="{FF2B5EF4-FFF2-40B4-BE49-F238E27FC236}">
                <a16:creationId xmlns:a16="http://schemas.microsoft.com/office/drawing/2014/main" id="{9226F645-E0F2-F07A-078E-AF1FE17A7B9B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補券功能</a:t>
            </a:r>
            <a:r>
              <a:rPr lang="en-US" altLang="zh-TW" dirty="0"/>
              <a:t>(3/4)</a:t>
            </a:r>
            <a:endParaRPr lang="zh-TW" altLang="en-US" dirty="0"/>
          </a:p>
        </p:txBody>
      </p:sp>
      <p:sp>
        <p:nvSpPr>
          <p:cNvPr id="4" name="投影片編號版面配置區 3">
            <a:extLst>
              <a:ext uri="{FF2B5EF4-FFF2-40B4-BE49-F238E27FC236}">
                <a16:creationId xmlns:a16="http://schemas.microsoft.com/office/drawing/2014/main" id="{FB768D37-A5B8-22A4-651F-2630298EFC2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19</a:t>
            </a:fld>
            <a:endParaRPr lang="zh-TW" altLang="en-US"/>
          </a:p>
        </p:txBody>
      </p:sp>
      <p:pic>
        <p:nvPicPr>
          <p:cNvPr id="6" name="圖片 5" descr="一張含有 文字, 軟體, 電腦圖示, 作業系統 的圖片&#10;&#10;AI 產生的內容可能不正確。">
            <a:extLst>
              <a:ext uri="{FF2B5EF4-FFF2-40B4-BE49-F238E27FC236}">
                <a16:creationId xmlns:a16="http://schemas.microsoft.com/office/drawing/2014/main" id="{E10F9B64-F078-693E-A21C-12EDFB4847F8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80078" y="1398985"/>
            <a:ext cx="10504869" cy="4680000"/>
          </a:xfrm>
          <a:prstGeom prst="rect">
            <a:avLst/>
          </a:prstGeom>
        </p:spPr>
      </p:pic>
      <p:sp>
        <p:nvSpPr>
          <p:cNvPr id="7" name="圓角矩形 56">
            <a:extLst>
              <a:ext uri="{FF2B5EF4-FFF2-40B4-BE49-F238E27FC236}">
                <a16:creationId xmlns:a16="http://schemas.microsoft.com/office/drawing/2014/main" id="{1F098EFC-AE75-87E6-4C75-5C803E42DE6B}"/>
              </a:ext>
            </a:extLst>
          </p:cNvPr>
          <p:cNvSpPr/>
          <p:nvPr/>
        </p:nvSpPr>
        <p:spPr>
          <a:xfrm flipV="1">
            <a:off x="7091362" y="3962400"/>
            <a:ext cx="646673" cy="260958"/>
          </a:xfrm>
          <a:prstGeom prst="roundRect">
            <a:avLst>
              <a:gd name="adj" fmla="val 0"/>
            </a:avLst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8" name="直線圖說文字 1 68">
            <a:extLst>
              <a:ext uri="{FF2B5EF4-FFF2-40B4-BE49-F238E27FC236}">
                <a16:creationId xmlns:a16="http://schemas.microsoft.com/office/drawing/2014/main" id="{480CE292-7F20-BB5F-2D4F-86E748019801}"/>
              </a:ext>
            </a:extLst>
          </p:cNvPr>
          <p:cNvSpPr/>
          <p:nvPr/>
        </p:nvSpPr>
        <p:spPr>
          <a:xfrm>
            <a:off x="2962679" y="4092879"/>
            <a:ext cx="2545211" cy="369517"/>
          </a:xfrm>
          <a:prstGeom prst="borderCallout1">
            <a:avLst>
              <a:gd name="adj1" fmla="val 53600"/>
              <a:gd name="adj2" fmla="val 100563"/>
              <a:gd name="adj3" fmla="val 849"/>
              <a:gd name="adj4" fmla="val 162818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altLang="zh-TW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Step5</a:t>
            </a:r>
            <a:r>
              <a:rPr lang="zh-TW" alt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zh-TW" altLang="en-US" sz="1600" b="1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確定送出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zh-TW" alt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pic>
        <p:nvPicPr>
          <p:cNvPr id="9" name="圖片 8">
            <a:extLst>
              <a:ext uri="{FF2B5EF4-FFF2-40B4-BE49-F238E27FC236}">
                <a16:creationId xmlns:a16="http://schemas.microsoft.com/office/drawing/2014/main" id="{6B234EDB-754E-118E-BCBE-BE284CC6123E}"/>
              </a:ext>
            </a:extLst>
          </p:cNvPr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4235285" y="1398985"/>
            <a:ext cx="3341077" cy="1236149"/>
          </a:xfrm>
          <a:prstGeom prst="rect">
            <a:avLst/>
          </a:prstGeom>
        </p:spPr>
      </p:pic>
      <p:sp>
        <p:nvSpPr>
          <p:cNvPr id="10" name="直線圖說文字 1 68">
            <a:extLst>
              <a:ext uri="{FF2B5EF4-FFF2-40B4-BE49-F238E27FC236}">
                <a16:creationId xmlns:a16="http://schemas.microsoft.com/office/drawing/2014/main" id="{0FB01BD8-FF23-FACB-7F6C-BBDE089B95E9}"/>
              </a:ext>
            </a:extLst>
          </p:cNvPr>
          <p:cNvSpPr/>
          <p:nvPr/>
        </p:nvSpPr>
        <p:spPr>
          <a:xfrm>
            <a:off x="2736858" y="2265617"/>
            <a:ext cx="2088334" cy="369517"/>
          </a:xfrm>
          <a:prstGeom prst="borderCallout1">
            <a:avLst>
              <a:gd name="adj1" fmla="val 48269"/>
              <a:gd name="adj2" fmla="val 100710"/>
              <a:gd name="adj3" fmla="val 18370"/>
              <a:gd name="adj4" fmla="val 172565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altLang="zh-TW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Step6</a:t>
            </a:r>
            <a:r>
              <a:rPr lang="zh-TW" alt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zh-TW" altLang="en-US" sz="1600" b="1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確定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zh-TW" alt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1" name="圓角矩形 56">
            <a:extLst>
              <a:ext uri="{FF2B5EF4-FFF2-40B4-BE49-F238E27FC236}">
                <a16:creationId xmlns:a16="http://schemas.microsoft.com/office/drawing/2014/main" id="{DA865030-84CE-B4C0-AF9F-D007C8C87EEC}"/>
              </a:ext>
            </a:extLst>
          </p:cNvPr>
          <p:cNvSpPr/>
          <p:nvPr/>
        </p:nvSpPr>
        <p:spPr>
          <a:xfrm flipV="1">
            <a:off x="6323619" y="2151220"/>
            <a:ext cx="606997" cy="369517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477001746"/>
      </p:ext>
    </p:extLst>
  </p:cSld>
  <p:clrMapOvr>
    <a:masterClrMapping/>
  </p:clrMapOvr>
</p:sld>
</file>

<file path=ppt/slides/slide2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>
            <a:extLst>
              <a:ext uri="{FF2B5EF4-FFF2-40B4-BE49-F238E27FC236}">
                <a16:creationId xmlns:a16="http://schemas.microsoft.com/office/drawing/2014/main" id="{FF723897-36C3-6700-99B5-4271413FA63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zh-TW" altLang="zh-TW" dirty="0"/>
              <a:t>「學生個人餐券管理」</a:t>
            </a:r>
            <a:r>
              <a:rPr lang="en-US" altLang="zh-TW" dirty="0"/>
              <a:t>-</a:t>
            </a:r>
            <a:r>
              <a:rPr lang="zh-TW" altLang="en-US" dirty="0"/>
              <a:t>補券功能</a:t>
            </a:r>
            <a:r>
              <a:rPr lang="en-US" altLang="zh-TW" dirty="0"/>
              <a:t>(4/4)</a:t>
            </a:r>
            <a:endParaRPr lang="zh-TW" altLang="en-US" dirty="0"/>
          </a:p>
        </p:txBody>
      </p:sp>
      <p:sp>
        <p:nvSpPr>
          <p:cNvPr id="4" name="投影片編號版面配置區 3">
            <a:extLst>
              <a:ext uri="{FF2B5EF4-FFF2-40B4-BE49-F238E27FC236}">
                <a16:creationId xmlns:a16="http://schemas.microsoft.com/office/drawing/2014/main" id="{C6C307D2-D829-B9AB-22B5-C6B85644677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20</a:t>
            </a:fld>
            <a:endParaRPr lang="zh-TW" altLang="en-US"/>
          </a:p>
        </p:txBody>
      </p:sp>
      <p:pic>
        <p:nvPicPr>
          <p:cNvPr id="6" name="圖片 5" descr="一張含有 文字, 螢幕擷取畫面, 軟體, 數字 的圖片&#10;&#10;AI 產生的內容可能不正確。">
            <a:extLst>
              <a:ext uri="{FF2B5EF4-FFF2-40B4-BE49-F238E27FC236}">
                <a16:creationId xmlns:a16="http://schemas.microsoft.com/office/drawing/2014/main" id="{89B34235-89DB-63C8-A19A-4FEB1C6302C4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05399" y="1089000"/>
            <a:ext cx="9781201" cy="4680000"/>
          </a:xfrm>
          <a:prstGeom prst="rect">
            <a:avLst/>
          </a:prstGeom>
        </p:spPr>
      </p:pic>
      <p:sp>
        <p:nvSpPr>
          <p:cNvPr id="7" name="直線圖說文字 1 68">
            <a:extLst>
              <a:ext uri="{FF2B5EF4-FFF2-40B4-BE49-F238E27FC236}">
                <a16:creationId xmlns:a16="http://schemas.microsoft.com/office/drawing/2014/main" id="{1588B37D-1BB9-B32D-540D-26996C3E32B5}"/>
              </a:ext>
            </a:extLst>
          </p:cNvPr>
          <p:cNvSpPr/>
          <p:nvPr/>
        </p:nvSpPr>
        <p:spPr>
          <a:xfrm>
            <a:off x="3863789" y="3146612"/>
            <a:ext cx="3711387" cy="403047"/>
          </a:xfrm>
          <a:prstGeom prst="borderCallout1">
            <a:avLst>
              <a:gd name="adj1" fmla="val 280825"/>
              <a:gd name="adj2" fmla="val 63761"/>
              <a:gd name="adj3" fmla="val 101138"/>
              <a:gd name="adj4" fmla="val 49958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zh-TW" altLang="en-US" sz="1600" b="1" kern="100" dirty="0">
                <a:solidFill>
                  <a:srgbClr val="00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  <a:cs typeface="Times New Roman" panose="02020603050405020304" pitchFamily="18" charset="0"/>
              </a:rPr>
              <a:t>補券完成後，產出新的票券，可供兌領</a:t>
            </a:r>
            <a:endParaRPr lang="zh-TW" altLang="zh-TW" sz="1600" kern="100" dirty="0">
              <a:effectLst/>
              <a:latin typeface="微軟正黑體" panose="020B0604030504040204" pitchFamily="34" charset="-120"/>
              <a:ea typeface="微軟正黑體" panose="020B0604030504040204" pitchFamily="34" charset="-120"/>
              <a:cs typeface="Times New Roman" panose="02020603050405020304" pitchFamily="18" charset="0"/>
            </a:endParaRPr>
          </a:p>
        </p:txBody>
      </p:sp>
      <p:sp>
        <p:nvSpPr>
          <p:cNvPr id="8" name="圓角矩形 56">
            <a:extLst>
              <a:ext uri="{FF2B5EF4-FFF2-40B4-BE49-F238E27FC236}">
                <a16:creationId xmlns:a16="http://schemas.microsoft.com/office/drawing/2014/main" id="{7CBE5F32-E14B-AADF-D6C3-1C93D9113729}"/>
              </a:ext>
            </a:extLst>
          </p:cNvPr>
          <p:cNvSpPr/>
          <p:nvPr/>
        </p:nvSpPr>
        <p:spPr>
          <a:xfrm flipV="1">
            <a:off x="2599766" y="4267200"/>
            <a:ext cx="7368988" cy="26589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0" name="文字方塊 9">
            <a:extLst>
              <a:ext uri="{FF2B5EF4-FFF2-40B4-BE49-F238E27FC236}">
                <a16:creationId xmlns:a16="http://schemas.microsoft.com/office/drawing/2014/main" id="{786EF681-24FB-4E9A-970C-B41ECDC12330}"/>
              </a:ext>
            </a:extLst>
          </p:cNvPr>
          <p:cNvSpPr txBox="1"/>
          <p:nvPr/>
        </p:nvSpPr>
        <p:spPr>
          <a:xfrm>
            <a:off x="1021821" y="5987019"/>
            <a:ext cx="11017779" cy="369332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注意事項</a:t>
            </a:r>
            <a:r>
              <a:rPr lang="zh-TW" altLang="en-US" b="1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：補的券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可於當天晚上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12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點前兌領</a:t>
            </a:r>
            <a:endParaRPr lang="zh-TW" altLang="en-US" b="1" dirty="0">
              <a:solidFill>
                <a:srgbClr val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</p:txBody>
      </p:sp>
    </p:spTree>
    <p:extLst>
      <p:ext uri="{BB962C8B-B14F-4D97-AF65-F5344CB8AC3E}">
        <p14:creationId xmlns:p14="http://schemas.microsoft.com/office/powerpoint/2010/main" val="4225645089"/>
      </p:ext>
    </p:extLst>
  </p:cSld>
  <p:clrMapOvr>
    <a:masterClrMapping/>
  </p:clrMapOvr>
</p:sld>
</file>

<file path=ppt/slides/slide2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" name="圖片 1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2195365" y="1051560"/>
            <a:ext cx="7782490" cy="5136978"/>
          </a:xfrm>
          <a:prstGeom prst="rect">
            <a:avLst/>
          </a:prstGeom>
        </p:spPr>
      </p:pic>
      <p:sp>
        <p:nvSpPr>
          <p:cNvPr id="3" name="投影片編號版面配置區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21</a:t>
            </a:fld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2922989394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1" name="圖片 10">
            <a:extLst>
              <a:ext uri="{FF2B5EF4-FFF2-40B4-BE49-F238E27FC236}">
                <a16:creationId xmlns:a16="http://schemas.microsoft.com/office/drawing/2014/main" id="{410EDF40-413A-4904-BB6E-CE3E0ED40D4D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48081" y="2393511"/>
            <a:ext cx="6400434" cy="4135231"/>
          </a:xfrm>
          <a:prstGeom prst="rect">
            <a:avLst/>
          </a:prstGeom>
        </p:spPr>
      </p:pic>
      <p:sp>
        <p:nvSpPr>
          <p:cNvPr id="2" name="標題 1">
            <a:extLst>
              <a:ext uri="{FF2B5EF4-FFF2-40B4-BE49-F238E27FC236}">
                <a16:creationId xmlns:a16="http://schemas.microsoft.com/office/drawing/2014/main" id="{1E8F259D-AB03-40AB-9F19-A1634E3726A2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zh-TW" altLang="en-US" dirty="0"/>
              <a:t>餐食平台登入</a:t>
            </a:r>
          </a:p>
        </p:txBody>
      </p:sp>
      <p:sp>
        <p:nvSpPr>
          <p:cNvPr id="4" name="投影片編號版面配置區 3">
            <a:extLst>
              <a:ext uri="{FF2B5EF4-FFF2-40B4-BE49-F238E27FC236}">
                <a16:creationId xmlns:a16="http://schemas.microsoft.com/office/drawing/2014/main" id="{319067AC-AFC8-4BE4-BA3A-813B5727A86D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2</a:t>
            </a:fld>
            <a:endParaRPr lang="zh-TW" altLang="en-US" dirty="0"/>
          </a:p>
        </p:txBody>
      </p:sp>
      <p:sp>
        <p:nvSpPr>
          <p:cNvPr id="7" name="內容版面配置區 2">
            <a:extLst>
              <a:ext uri="{FF2B5EF4-FFF2-40B4-BE49-F238E27FC236}">
                <a16:creationId xmlns:a16="http://schemas.microsoft.com/office/drawing/2014/main" id="{0C7FAA51-1983-4449-A0C1-FC27D07654B0}"/>
              </a:ext>
            </a:extLst>
          </p:cNvPr>
          <p:cNvSpPr txBox="1">
            <a:spLocks/>
          </p:cNvSpPr>
          <p:nvPr/>
        </p:nvSpPr>
        <p:spPr>
          <a:xfrm>
            <a:off x="1129693" y="920425"/>
            <a:ext cx="10547300" cy="1473086"/>
          </a:xfrm>
          <a:prstGeom prst="rect">
            <a:avLst/>
          </a:prstGeom>
        </p:spPr>
        <p:txBody>
          <a:bodyPr/>
          <a:lstStyle>
            <a:lvl1pPr marL="342900" indent="-3429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•"/>
              <a:defRPr sz="3200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n-cs"/>
              </a:defRPr>
            </a:lvl1pPr>
            <a:lvl2pPr marL="742950" indent="-28575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–"/>
              <a:defRPr sz="2800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n-cs"/>
              </a:defRPr>
            </a:lvl2pPr>
            <a:lvl3pPr marL="1143000" indent="-2286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•"/>
              <a:defRPr sz="2400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n-cs"/>
              </a:defRPr>
            </a:lvl3pPr>
            <a:lvl4pPr marL="1600200" indent="-2286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–"/>
              <a:defRPr sz="2000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n-cs"/>
              </a:defRPr>
            </a:lvl4pPr>
            <a:lvl5pPr marL="2057400" indent="-2286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»"/>
              <a:defRPr sz="2000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n-cs"/>
              </a:defRPr>
            </a:lvl5pPr>
            <a:lvl6pPr marL="2514600" indent="-2286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971800" indent="-2286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429000" indent="-2286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886200" indent="-228600" algn="l" defTabSz="914400" rtl="0" eaLnBrk="1" latinLnBrk="0" hangingPunct="1">
              <a:spcBef>
                <a:spcPct val="20000"/>
              </a:spcBef>
              <a:buFont typeface="Arial" panose="020B0604020202020204" pitchFamily="34" charset="0"/>
              <a:buChar char="•"/>
              <a:defRPr sz="20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r>
              <a:rPr lang="en-US" altLang="zh-TW" sz="2400" dirty="0">
                <a:latin typeface="微軟正黑體" panose="020B0604030504040204" pitchFamily="34" charset="-120"/>
              </a:rPr>
              <a:t>MEP</a:t>
            </a:r>
            <a:r>
              <a:rPr lang="zh-TW" altLang="en-US" sz="2400" dirty="0">
                <a:latin typeface="微軟正黑體" panose="020B0604030504040204" pitchFamily="34" charset="-120"/>
              </a:rPr>
              <a:t>多元兌換平台網址：</a:t>
            </a:r>
            <a:r>
              <a:rPr lang="en-US" altLang="zh-TW" sz="2400" dirty="0">
                <a:latin typeface="微軟正黑體" panose="020B0604030504040204" pitchFamily="34" charset="-120"/>
              </a:rPr>
              <a:t>https://mepweb.easycard.com.tw/login</a:t>
            </a:r>
          </a:p>
          <a:p>
            <a:r>
              <a:rPr lang="en-US" altLang="zh-TW" sz="2400" dirty="0">
                <a:latin typeface="微軟正黑體" panose="020B0604030504040204" pitchFamily="34" charset="-120"/>
              </a:rPr>
              <a:t>MEP</a:t>
            </a:r>
            <a:r>
              <a:rPr lang="zh-TW" altLang="en-US" sz="2400" dirty="0">
                <a:latin typeface="微軟正黑體" panose="020B0604030504040204" pitchFamily="34" charset="-120"/>
              </a:rPr>
              <a:t>多元兌換平台登入說明</a:t>
            </a:r>
            <a:endParaRPr lang="en-US" altLang="zh-TW" sz="2400" dirty="0">
              <a:latin typeface="微軟正黑體" panose="020B0604030504040204" pitchFamily="34" charset="-120"/>
            </a:endParaRPr>
          </a:p>
          <a:p>
            <a:pPr marL="0" indent="0">
              <a:buNone/>
            </a:pPr>
            <a:r>
              <a:rPr lang="en-US" altLang="zh-TW" sz="2400" dirty="0">
                <a:latin typeface="微軟正黑體" panose="020B0604030504040204" pitchFamily="34" charset="-120"/>
              </a:rPr>
              <a:t>     (1)</a:t>
            </a:r>
            <a:r>
              <a:rPr lang="zh-TW" altLang="en-US" sz="2400" dirty="0">
                <a:latin typeface="微軟正黑體" panose="020B0604030504040204" pitchFamily="34" charset="-120"/>
              </a:rPr>
              <a:t>輸入帳號</a:t>
            </a:r>
            <a:r>
              <a:rPr lang="zh-TW" altLang="en-US" sz="2400" dirty="0">
                <a:solidFill>
                  <a:srgbClr val="FF0000"/>
                </a:solidFill>
                <a:latin typeface="微軟正黑體" panose="020B0604030504040204" pitchFamily="34" charset="-120"/>
              </a:rPr>
              <a:t>→</a:t>
            </a:r>
            <a:r>
              <a:rPr lang="en-US" altLang="zh-TW" sz="2400" dirty="0">
                <a:latin typeface="微軟正黑體" panose="020B0604030504040204" pitchFamily="34" charset="-120"/>
              </a:rPr>
              <a:t>(2)</a:t>
            </a:r>
            <a:r>
              <a:rPr lang="zh-TW" altLang="en-US" sz="2400" dirty="0">
                <a:latin typeface="微軟正黑體" panose="020B0604030504040204" pitchFamily="34" charset="-120"/>
              </a:rPr>
              <a:t>輸入密碼</a:t>
            </a:r>
            <a:r>
              <a:rPr lang="zh-TW" altLang="en-US" sz="2400" dirty="0">
                <a:solidFill>
                  <a:srgbClr val="FF0000"/>
                </a:solidFill>
                <a:latin typeface="微軟正黑體" panose="020B0604030504040204" pitchFamily="34" charset="-120"/>
              </a:rPr>
              <a:t>→</a:t>
            </a:r>
            <a:r>
              <a:rPr lang="en-US" altLang="zh-TW" sz="2400" dirty="0">
                <a:latin typeface="微軟正黑體" panose="020B0604030504040204" pitchFamily="34" charset="-120"/>
              </a:rPr>
              <a:t>(3)</a:t>
            </a:r>
            <a:r>
              <a:rPr lang="zh-TW" altLang="en-US" sz="2400" dirty="0">
                <a:latin typeface="微軟正黑體" panose="020B0604030504040204" pitchFamily="34" charset="-120"/>
              </a:rPr>
              <a:t>輸入驗證碼</a:t>
            </a:r>
            <a:r>
              <a:rPr lang="zh-TW" altLang="en-US" sz="2000" dirty="0">
                <a:solidFill>
                  <a:srgbClr val="FF0000"/>
                </a:solidFill>
                <a:latin typeface="微軟正黑體" panose="020B0604030504040204" pitchFamily="34" charset="-120"/>
              </a:rPr>
              <a:t>→</a:t>
            </a:r>
            <a:r>
              <a:rPr lang="en-US" altLang="zh-TW" sz="2400" dirty="0">
                <a:latin typeface="微軟正黑體" panose="020B0604030504040204" pitchFamily="34" charset="-120"/>
              </a:rPr>
              <a:t>(4)</a:t>
            </a:r>
            <a:r>
              <a:rPr lang="zh-TW" altLang="en-US" sz="2400" dirty="0">
                <a:latin typeface="微軟正黑體" panose="020B0604030504040204" pitchFamily="34" charset="-120"/>
              </a:rPr>
              <a:t>點選登入</a:t>
            </a:r>
            <a:endParaRPr lang="en-US" altLang="zh-TW" sz="2000" dirty="0">
              <a:latin typeface="微軟正黑體" panose="020B0604030504040204" pitchFamily="34" charset="-120"/>
            </a:endParaRPr>
          </a:p>
        </p:txBody>
      </p:sp>
      <p:sp>
        <p:nvSpPr>
          <p:cNvPr id="8" name="圓角矩形圖說文字 6">
            <a:extLst>
              <a:ext uri="{FF2B5EF4-FFF2-40B4-BE49-F238E27FC236}">
                <a16:creationId xmlns:a16="http://schemas.microsoft.com/office/drawing/2014/main" id="{50FDEC06-014C-4993-9781-88EE102CC19B}"/>
              </a:ext>
            </a:extLst>
          </p:cNvPr>
          <p:cNvSpPr/>
          <p:nvPr/>
        </p:nvSpPr>
        <p:spPr>
          <a:xfrm>
            <a:off x="8737600" y="3219450"/>
            <a:ext cx="3278559" cy="3033594"/>
          </a:xfrm>
          <a:prstGeom prst="wedgeRoundRectCallout">
            <a:avLst>
              <a:gd name="adj1" fmla="val -76262"/>
              <a:gd name="adj2" fmla="val -10787"/>
              <a:gd name="adj3" fmla="val 16667"/>
            </a:avLst>
          </a:prstGeom>
          <a:solidFill>
            <a:schemeClr val="accent4">
              <a:lumMod val="20000"/>
              <a:lumOff val="80000"/>
            </a:schemeClr>
          </a:solidFill>
          <a:ln>
            <a:solidFill>
              <a:schemeClr val="accent4"/>
            </a:solidFill>
          </a:ln>
        </p:spPr>
        <p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p:style>
        <p:txBody>
          <a:bodyPr rtlCol="0" anchor="ctr"/>
          <a:lstStyle/>
          <a:p>
            <a:pPr marL="342900" indent="-342900">
              <a:buFont typeface="+mj-lt"/>
              <a:buAutoNum type="arabicPeriod"/>
            </a:pPr>
            <a:r>
              <a:rPr lang="zh-TW" altLang="en-US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帳號由悠遊卡公司建立後提供。帳號為「</a:t>
            </a:r>
            <a:r>
              <a:rPr lang="en-US" altLang="zh-TW" sz="1600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TAO+</a:t>
            </a:r>
            <a:r>
              <a:rPr lang="zh-TW" altLang="en-US" sz="1600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學校代碼</a:t>
            </a:r>
            <a:r>
              <a:rPr lang="zh-TW" altLang="en-US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」</a:t>
            </a:r>
            <a:endParaRPr lang="en-US" altLang="zh-TW" sz="1600" b="1" dirty="0"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  <a:p>
            <a:pPr marL="342900" indent="-342900">
              <a:buFont typeface="+mj-lt"/>
              <a:buAutoNum type="arabicPeriod"/>
            </a:pPr>
            <a:r>
              <a:rPr lang="zh-TW" altLang="en-US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首次登入預設密碼為「</a:t>
            </a:r>
            <a:r>
              <a:rPr lang="en-US" altLang="zh-TW" sz="1600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Az+</a:t>
            </a:r>
            <a:r>
              <a:rPr lang="zh-TW" altLang="en-US" sz="1600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帳號</a:t>
            </a:r>
            <a:r>
              <a:rPr lang="zh-TW" altLang="en-US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」</a:t>
            </a:r>
            <a:endParaRPr lang="en-US" altLang="zh-TW" sz="1600" b="1" dirty="0"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  <a:p>
            <a:pPr marL="342900" indent="-342900">
              <a:buFont typeface="+mj-lt"/>
              <a:buAutoNum type="arabicPeriod"/>
            </a:pPr>
            <a:r>
              <a:rPr lang="zh-TW" altLang="en-US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密碼錯誤三次後，帳號鎖定</a:t>
            </a:r>
            <a:r>
              <a:rPr lang="en-US" altLang="zh-TW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10</a:t>
            </a:r>
            <a:r>
              <a:rPr lang="zh-TW" altLang="en-US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分鐘限制使用者登入，超過鎖定時間十分鐘後，使用者可重新進行登入作業</a:t>
            </a:r>
            <a:r>
              <a:rPr lang="en-US" altLang="zh-TW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(</a:t>
            </a:r>
            <a:r>
              <a:rPr lang="zh-TW" altLang="en-US" sz="1600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若忘記密碼仍需請悠遊卡公司協助回復預設密碼</a:t>
            </a:r>
            <a:r>
              <a:rPr lang="en-US" altLang="zh-TW" sz="1600" b="1" dirty="0">
                <a:latin typeface="微軟正黑體" panose="020B0604030504040204" pitchFamily="34" charset="-120"/>
                <a:ea typeface="微軟正黑體" panose="020B0604030504040204" pitchFamily="34" charset="-120"/>
              </a:rPr>
              <a:t>)</a:t>
            </a:r>
          </a:p>
        </p:txBody>
      </p:sp>
    </p:spTree>
    <p:extLst>
      <p:ext uri="{BB962C8B-B14F-4D97-AF65-F5344CB8AC3E}">
        <p14:creationId xmlns:p14="http://schemas.microsoft.com/office/powerpoint/2010/main" val="1290746374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投影片編號版面配置區 3">
            <a:extLst>
              <a:ext uri="{FF2B5EF4-FFF2-40B4-BE49-F238E27FC236}">
                <a16:creationId xmlns:a16="http://schemas.microsoft.com/office/drawing/2014/main" id="{6A2B7926-E1FC-4DA6-8DE4-DFA58E729A5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3</a:t>
            </a:fld>
            <a:endParaRPr lang="zh-TW" altLang="en-US"/>
          </a:p>
        </p:txBody>
      </p:sp>
      <p:pic>
        <p:nvPicPr>
          <p:cNvPr id="5" name="圖片 4">
            <a:extLst>
              <a:ext uri="{FF2B5EF4-FFF2-40B4-BE49-F238E27FC236}">
                <a16:creationId xmlns:a16="http://schemas.microsoft.com/office/drawing/2014/main" id="{CE363A1D-6D83-4D39-B1BF-51935A472847}"/>
              </a:ext>
            </a:extLst>
          </p:cNvPr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372533" y="967440"/>
            <a:ext cx="11441991" cy="5583644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6" name="標題 1">
            <a:extLst>
              <a:ext uri="{FF2B5EF4-FFF2-40B4-BE49-F238E27FC236}">
                <a16:creationId xmlns:a16="http://schemas.microsoft.com/office/drawing/2014/main" id="{16235BBF-35E6-4574-9F69-3D0C08335818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1631092" y="58853"/>
            <a:ext cx="9951308" cy="651661"/>
          </a:xfrm>
        </p:spPr>
        <p:txBody>
          <a:bodyPr/>
          <a:lstStyle/>
          <a:p>
            <a:r>
              <a:rPr lang="zh-TW" altLang="en-US" dirty="0"/>
              <a:t>平台操作說明</a:t>
            </a:r>
            <a:r>
              <a:rPr lang="en-US" altLang="zh-TW" dirty="0"/>
              <a:t>-</a:t>
            </a:r>
            <a:r>
              <a:rPr lang="zh-TW" altLang="en-US" dirty="0"/>
              <a:t>午餐秘書功能一覽</a:t>
            </a:r>
          </a:p>
        </p:txBody>
      </p:sp>
      <p:sp>
        <p:nvSpPr>
          <p:cNvPr id="7" name="投影片編號版面配置區 3">
            <a:extLst>
              <a:ext uri="{FF2B5EF4-FFF2-40B4-BE49-F238E27FC236}">
                <a16:creationId xmlns:a16="http://schemas.microsoft.com/office/drawing/2014/main" id="{0753F10D-2358-4725-82C7-8BC690FE6DE8}"/>
              </a:ext>
            </a:extLst>
          </p:cNvPr>
          <p:cNvSpPr txBox="1">
            <a:spLocks/>
          </p:cNvSpPr>
          <p:nvPr/>
        </p:nvSpPr>
        <p:spPr>
          <a:xfrm>
            <a:off x="8737600" y="6483351"/>
            <a:ext cx="284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defPPr>
              <a:defRPr lang="zh-TW"/>
            </a:defPPr>
            <a:lvl1pPr marL="0" algn="r" defTabSz="914400" rtl="0" eaLnBrk="1" latinLnBrk="0" hangingPunct="1">
              <a:defRPr sz="1200" kern="1200">
                <a:solidFill>
                  <a:schemeClr val="tx1">
                    <a:tint val="75000"/>
                  </a:schemeClr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n-cs"/>
              </a:defRPr>
            </a:lvl1pPr>
            <a:lvl2pPr marL="457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2pPr>
            <a:lvl3pPr marL="914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3pPr>
            <a:lvl4pPr marL="1371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4pPr>
            <a:lvl5pPr marL="18288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5pPr>
            <a:lvl6pPr marL="22860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6pPr>
            <a:lvl7pPr marL="27432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7pPr>
            <a:lvl8pPr marL="32004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8pPr>
            <a:lvl9pPr marL="3657600" algn="l" defTabSz="914400" rtl="0" eaLnBrk="1" latinLnBrk="0" hangingPunct="1">
              <a:defRPr sz="1800" kern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lvl9pPr>
          </a:lstStyle>
          <a:p>
            <a:fld id="{171B6C37-5F0B-4E65-BDA8-F3637009DBDB}" type="slidenum">
              <a:rPr lang="zh-TW" altLang="en-US" smtClean="0"/>
              <a:pPr/>
              <a:t>3</a:t>
            </a:fld>
            <a:endParaRPr lang="zh-TW" altLang="en-US"/>
          </a:p>
        </p:txBody>
      </p:sp>
      <p:graphicFrame>
        <p:nvGraphicFramePr>
          <p:cNvPr id="8" name="表格 7">
            <a:extLst>
              <a:ext uri="{FF2B5EF4-FFF2-40B4-BE49-F238E27FC236}">
                <a16:creationId xmlns:a16="http://schemas.microsoft.com/office/drawing/2014/main" id="{D0F5CE22-F91A-472F-8293-2551230F586F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4285564327"/>
              </p:ext>
            </p:extLst>
          </p:nvPr>
        </p:nvGraphicFramePr>
        <p:xfrm>
          <a:off x="1743683" y="1033400"/>
          <a:ext cx="9984030" cy="5517684"/>
        </p:xfrm>
        <a:graphic>
          <a:graphicData uri="http://schemas.openxmlformats.org/drawingml/2006/table">
            <a:tbl>
              <a:tblPr firstRow="1" bandRow="1">
                <a:tableStyleId>{5C22544A-7EE6-4342-B048-85BDC9FD1C3A}</a:tableStyleId>
              </a:tblPr>
              <a:tblGrid>
                <a:gridCol w="630761">
                  <a:extLst>
                    <a:ext uri="{9D8B030D-6E8A-4147-A177-3AD203B41FA5}">
                      <a16:colId xmlns:a16="http://schemas.microsoft.com/office/drawing/2014/main" val="3060441448"/>
                    </a:ext>
                  </a:extLst>
                </a:gridCol>
                <a:gridCol w="1140714">
                  <a:extLst>
                    <a:ext uri="{9D8B030D-6E8A-4147-A177-3AD203B41FA5}">
                      <a16:colId xmlns:a16="http://schemas.microsoft.com/office/drawing/2014/main" val="3988993630"/>
                    </a:ext>
                  </a:extLst>
                </a:gridCol>
                <a:gridCol w="1552954">
                  <a:extLst>
                    <a:ext uri="{9D8B030D-6E8A-4147-A177-3AD203B41FA5}">
                      <a16:colId xmlns:a16="http://schemas.microsoft.com/office/drawing/2014/main" val="2861217134"/>
                    </a:ext>
                  </a:extLst>
                </a:gridCol>
                <a:gridCol w="6659601">
                  <a:extLst>
                    <a:ext uri="{9D8B030D-6E8A-4147-A177-3AD203B41FA5}">
                      <a16:colId xmlns:a16="http://schemas.microsoft.com/office/drawing/2014/main" val="1848307932"/>
                    </a:ext>
                  </a:extLst>
                </a:gridCol>
              </a:tblGrid>
              <a:tr h="423001">
                <a:tc>
                  <a:txBody>
                    <a:bodyPr/>
                    <a:lstStyle/>
                    <a:p>
                      <a:pPr algn="ctr"/>
                      <a:r>
                        <a:rPr lang="zh-TW" altLang="en-US" sz="16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項次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/>
                      <a:r>
                        <a:rPr lang="zh-TW" altLang="en-US" sz="16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項目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/>
                      <a:r>
                        <a:rPr lang="zh-TW" altLang="en-US" sz="16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功能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algn="ctr"/>
                      <a:r>
                        <a:rPr lang="zh-TW" altLang="en-US" sz="16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功能說明</a:t>
                      </a: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43081643"/>
                  </a:ext>
                </a:extLst>
              </a:tr>
              <a:tr h="684414">
                <a:tc rowSpan="4">
                  <a:txBody>
                    <a:bodyPr/>
                    <a:lstStyle/>
                    <a:p>
                      <a:pPr algn="ctr"/>
                      <a:r>
                        <a:rPr lang="en-US" altLang="zh-TW" sz="12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1</a:t>
                      </a:r>
                      <a:endParaRPr lang="zh-TW" altLang="en-US" sz="120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anchor="ctr"/>
                </a:tc>
                <a:tc rowSpan="4">
                  <a:txBody>
                    <a:bodyPr/>
                    <a:lstStyle/>
                    <a:p>
                      <a:pPr algn="ctr">
                        <a:lnSpc>
                          <a:spcPct val="130000"/>
                        </a:lnSpc>
                      </a:pPr>
                      <a:r>
                        <a:rPr lang="zh-TW" altLang="en-US" sz="12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基本資料管理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兌換名單匯入 </a:t>
                      </a:r>
                      <a:endParaRPr lang="en-US" altLang="zh-TW" sz="1200" spc="100" baseline="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>
                        <a:lnSpc>
                          <a:spcPct val="130000"/>
                        </a:lnSpc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用於新增符合餐券資格之學生資料，採</a:t>
                      </a:r>
                      <a:r>
                        <a:rPr lang="zh-TW" altLang="en-US" sz="1200" kern="100" dirty="0">
                          <a:effectLst/>
                          <a:latin typeface="Calibri" panose="020F0502020204030204" pitchFamily="34" charset="0"/>
                          <a:ea typeface="微軟正黑體" panose="020B0604030504040204" pitchFamily="34" charset="-120"/>
                          <a:cs typeface="Times New Roman" panose="02020603050405020304" pitchFamily="18" charset="0"/>
                        </a:rPr>
                        <a:t>教育發展資源入口網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匯入方式</a:t>
                      </a:r>
                      <a:endParaRPr lang="en-US" altLang="zh-TW" sz="1200" spc="100" baseline="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  <a:p>
                      <a:pPr>
                        <a:lnSpc>
                          <a:spcPct val="130000"/>
                        </a:lnSpc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參考資料：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【No1. 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悠遊卡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MEP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多元兌換平台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新增名單操作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_20240726.pdf】</a:t>
                      </a:r>
                      <a:endParaRPr lang="zh-TW" altLang="en-US" sz="1200" spc="100" baseline="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2721279329"/>
                  </a:ext>
                </a:extLst>
              </a:tr>
              <a:tr h="525611"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兌換名單查詢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>
                        <a:lnSpc>
                          <a:spcPct val="130000"/>
                        </a:lnSpc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查詢學生相關資料，並可匯出名單</a:t>
                      </a: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2680030684"/>
                  </a:ext>
                </a:extLst>
              </a:tr>
              <a:tr h="2023722"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>
                        <a:lnSpc>
                          <a:spcPct val="130000"/>
                        </a:lnSpc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兌換名單維護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用於進行學生修改兌換資格、卡片、票券等維護</a:t>
                      </a:r>
                      <a:endParaRPr lang="en-US" altLang="zh-TW" sz="1200" spc="100" baseline="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參考資料：</a:t>
                      </a:r>
                      <a:endParaRPr lang="en-US" altLang="zh-TW" sz="1200" spc="100" baseline="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【No2. 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悠遊卡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MEP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多元兌換平台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變更名單卡片及基本資料操作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_20241015.pdf】</a:t>
                      </a:r>
                    </a:p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【No3. 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悠遊卡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MEP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多元兌換平台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批次設定多個學生票券領餐日期操作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_20240726.pdf】</a:t>
                      </a:r>
                    </a:p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【No5. 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悠遊卡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MEP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多元兌換平台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轉出或已無領餐資格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_20240726.pdf】</a:t>
                      </a:r>
                    </a:p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【No6. 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悠遊卡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MEP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多元兌換平台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</a:t>
                      </a: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申請補券</a:t>
                      </a:r>
                      <a:r>
                        <a:rPr lang="en-US" altLang="zh-TW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_20240726.pdf】</a:t>
                      </a:r>
                      <a:endParaRPr lang="zh-TW" altLang="en-US" sz="1200" spc="100" baseline="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3479034455"/>
                  </a:ext>
                </a:extLst>
              </a:tr>
              <a:tr h="634145">
                <a:tc vMerge="1">
                  <a:txBody>
                    <a:bodyPr/>
                    <a:lstStyle/>
                    <a:p>
                      <a:pPr algn="ctr"/>
                      <a:endParaRPr lang="zh-TW" altLang="en-US" sz="120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anchor="ctr"/>
                </a:tc>
                <a:tc vMerge="1">
                  <a:txBody>
                    <a:bodyPr/>
                    <a:lstStyle/>
                    <a:p>
                      <a:pPr algn="ctr">
                        <a:lnSpc>
                          <a:spcPct val="130000"/>
                        </a:lnSpc>
                      </a:pPr>
                      <a:endParaRPr lang="zh-TW" altLang="en-US" sz="120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下載系統操作手冊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下載各項功能操作說明手冊</a:t>
                      </a: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2082017843"/>
                  </a:ext>
                </a:extLst>
              </a:tr>
              <a:tr h="408625">
                <a:tc rowSpan="3">
                  <a:txBody>
                    <a:bodyPr/>
                    <a:lstStyle/>
                    <a:p>
                      <a:pPr algn="ctr"/>
                      <a:r>
                        <a:rPr lang="en-US" altLang="zh-TW" sz="12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</a:t>
                      </a:r>
                      <a:endParaRPr lang="zh-TW" altLang="en-US" sz="1200" dirty="0"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anchor="ctr"/>
                </a:tc>
                <a:tc rowSpan="3">
                  <a:txBody>
                    <a:bodyPr/>
                    <a:lstStyle/>
                    <a:p>
                      <a:pPr algn="ctr">
                        <a:lnSpc>
                          <a:spcPct val="130000"/>
                        </a:lnSpc>
                      </a:pPr>
                      <a:r>
                        <a:rPr lang="zh-TW" altLang="en-US" sz="120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交易管理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>
                        <a:lnSpc>
                          <a:spcPct val="130000"/>
                        </a:lnSpc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兌換交易查詢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>
                        <a:lnSpc>
                          <a:spcPct val="130000"/>
                        </a:lnSpc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查詢學生兌領交易明細</a:t>
                      </a: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3942364184"/>
                  </a:ext>
                </a:extLst>
              </a:tr>
              <a:tr h="409541"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未兌換名單查詢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查詢未兌領之學生名單</a:t>
                      </a: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2010145506"/>
                  </a:ext>
                </a:extLst>
              </a:tr>
              <a:tr h="408625"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 v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票券兌領統計報表</a:t>
                      </a:r>
                    </a:p>
                  </a:txBody>
                  <a:tcPr anchor="ctr"/>
                </a:tc>
                <a:tc>
                  <a:txBody>
                    <a:bodyPr/>
                    <a:lstStyle/>
                    <a:p>
                      <a:pPr marL="0" marR="0" lvl="0" indent="0" algn="l" defTabSz="914400" rtl="0" eaLnBrk="1" fontAlgn="auto" latinLnBrk="0" hangingPunct="1">
                        <a:lnSpc>
                          <a:spcPct val="13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/>
                      </a:pPr>
                      <a:r>
                        <a:rPr lang="zh-TW" altLang="en-US" sz="1200" spc="100" baseline="0" dirty="0"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查詢學生兌領狀況統計報表</a:t>
                      </a:r>
                    </a:p>
                  </a:txBody>
                  <a:tcPr anchor="ctr"/>
                </a:tc>
                <a:extLst>
                  <a:ext uri="{0D108BD9-81ED-4DB2-BD59-A6C34878D82A}">
                    <a16:rowId xmlns:a16="http://schemas.microsoft.com/office/drawing/2014/main" val="2187705272"/>
                  </a:ext>
                </a:extLst>
              </a:tr>
            </a:tbl>
          </a:graphicData>
        </a:graphic>
      </p:graphicFrame>
    </p:spTree>
    <p:extLst>
      <p:ext uri="{BB962C8B-B14F-4D97-AF65-F5344CB8AC3E}">
        <p14:creationId xmlns:p14="http://schemas.microsoft.com/office/powerpoint/2010/main" val="24784074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en-US" dirty="0"/>
              <a:t>愛心午餐七餐方案規定說明</a:t>
            </a:r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4</a:t>
            </a:fld>
            <a:endParaRPr lang="zh-TW" altLang="en-US" dirty="0"/>
          </a:p>
        </p:txBody>
      </p:sp>
      <p:graphicFrame>
        <p:nvGraphicFramePr>
          <p:cNvPr id="4" name="表格 3">
            <a:extLst>
              <a:ext uri="{FF2B5EF4-FFF2-40B4-BE49-F238E27FC236}">
                <a16:creationId xmlns:a16="http://schemas.microsoft.com/office/drawing/2014/main" id="{D1CA3AAE-D0B7-497C-A095-5883D5BD31DA}"/>
              </a:ext>
            </a:extLst>
          </p:cNvPr>
          <p:cNvGraphicFramePr>
            <a:graphicFrameLocks noGrp="1"/>
          </p:cNvGraphicFramePr>
          <p:nvPr>
            <p:extLst>
              <p:ext uri="{D42A27DB-BD31-4B8C-83A1-F6EECF244321}">
                <p14:modId xmlns:p14="http://schemas.microsoft.com/office/powerpoint/2010/main" val="1167833385"/>
              </p:ext>
            </p:extLst>
          </p:nvPr>
        </p:nvGraphicFramePr>
        <p:xfrm>
          <a:off x="1430867" y="879231"/>
          <a:ext cx="8813800" cy="1966643"/>
        </p:xfrm>
        <a:graphic>
          <a:graphicData uri="http://schemas.openxmlformats.org/drawingml/2006/table">
            <a:tbl>
              <a:tblPr>
                <a:tableStyleId>{5C22544A-7EE6-4342-B048-85BDC9FD1C3A}</a:tableStyleId>
              </a:tblPr>
              <a:tblGrid>
                <a:gridCol w="4406900">
                  <a:extLst>
                    <a:ext uri="{9D8B030D-6E8A-4147-A177-3AD203B41FA5}">
                      <a16:colId xmlns:a16="http://schemas.microsoft.com/office/drawing/2014/main" val="3942448654"/>
                    </a:ext>
                  </a:extLst>
                </a:gridCol>
                <a:gridCol w="4406900">
                  <a:extLst>
                    <a:ext uri="{9D8B030D-6E8A-4147-A177-3AD203B41FA5}">
                      <a16:colId xmlns:a16="http://schemas.microsoft.com/office/drawing/2014/main" val="405901890"/>
                    </a:ext>
                  </a:extLst>
                </a:gridCol>
              </a:tblGrid>
              <a:tr h="280949">
                <a:tc gridSpan="2"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取餐時間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0:00~24:00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，七餐方案規定如下</a:t>
                      </a:r>
                      <a:endParaRPr lang="zh-TW" altLang="en-US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tc hMerge="1">
                  <a:txBody>
                    <a:bodyPr/>
                    <a:lstStyle/>
                    <a:p>
                      <a:endParaRPr lang="zh-TW" altLang="en-US"/>
                    </a:p>
                  </a:txBody>
                  <a:tcPr/>
                </a:tc>
                <a:extLst>
                  <a:ext uri="{0D108BD9-81ED-4DB2-BD59-A6C34878D82A}">
                    <a16:rowId xmlns:a16="http://schemas.microsoft.com/office/drawing/2014/main" val="3765864998"/>
                  </a:ext>
                </a:extLst>
              </a:tr>
              <a:tr h="280949">
                <a:tc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週數</a:t>
                      </a:r>
                      <a:endParaRPr lang="zh-TW" altLang="en-US" sz="1400" b="1" i="0" u="none" strike="noStrike" dirty="0">
                        <a:solidFill>
                          <a:srgbClr val="FF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tc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最後取餐日期</a:t>
                      </a:r>
                      <a:endParaRPr lang="zh-TW" altLang="en-US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extLst>
                  <a:ext uri="{0D108BD9-81ED-4DB2-BD59-A6C34878D82A}">
                    <a16:rowId xmlns:a16="http://schemas.microsoft.com/office/drawing/2014/main" val="2276246392"/>
                  </a:ext>
                </a:extLst>
              </a:tr>
              <a:tr h="280949">
                <a:tc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寒假期間第一週 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1/24~1/25(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二張券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)</a:t>
                      </a:r>
                      <a:endParaRPr lang="en-US" altLang="zh-TW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tc>
                  <a:txBody>
                    <a:bodyPr/>
                    <a:lstStyle/>
                    <a:p>
                      <a:pPr algn="ctr" fontAlgn="ctr"/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1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月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25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日</a:t>
                      </a:r>
                      <a:endParaRPr lang="zh-TW" altLang="en-US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extLst>
                  <a:ext uri="{0D108BD9-81ED-4DB2-BD59-A6C34878D82A}">
                    <a16:rowId xmlns:a16="http://schemas.microsoft.com/office/drawing/2014/main" val="80958962"/>
                  </a:ext>
                </a:extLst>
              </a:tr>
              <a:tr h="280949">
                <a:tc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寒假期間第二週 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1/26~2/1(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七張券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)</a:t>
                      </a:r>
                      <a:endParaRPr lang="en-US" altLang="zh-TW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tc>
                  <a:txBody>
                    <a:bodyPr/>
                    <a:lstStyle/>
                    <a:p>
                      <a:pPr algn="ctr" fontAlgn="ctr"/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月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1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日</a:t>
                      </a:r>
                      <a:endParaRPr lang="zh-TW" altLang="en-US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extLst>
                  <a:ext uri="{0D108BD9-81ED-4DB2-BD59-A6C34878D82A}">
                    <a16:rowId xmlns:a16="http://schemas.microsoft.com/office/drawing/2014/main" val="2796473133"/>
                  </a:ext>
                </a:extLst>
              </a:tr>
              <a:tr h="280949">
                <a:tc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寒假期間第三週 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2/2~2/8(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七張券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)</a:t>
                      </a:r>
                      <a:endParaRPr lang="en-US" altLang="zh-TW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tc>
                  <a:txBody>
                    <a:bodyPr/>
                    <a:lstStyle/>
                    <a:p>
                      <a:pPr algn="ctr" fontAlgn="ctr"/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月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8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日</a:t>
                      </a:r>
                      <a:endParaRPr lang="zh-TW" altLang="en-US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extLst>
                  <a:ext uri="{0D108BD9-81ED-4DB2-BD59-A6C34878D82A}">
                    <a16:rowId xmlns:a16="http://schemas.microsoft.com/office/drawing/2014/main" val="1476388851"/>
                  </a:ext>
                </a:extLst>
              </a:tr>
              <a:tr h="280949">
                <a:tc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寒假期間第四週 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2/9~2/15(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七張券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)</a:t>
                      </a:r>
                      <a:endParaRPr lang="en-US" altLang="zh-TW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tc>
                  <a:txBody>
                    <a:bodyPr/>
                    <a:lstStyle/>
                    <a:p>
                      <a:pPr algn="ctr" fontAlgn="ctr"/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月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15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日</a:t>
                      </a:r>
                      <a:endParaRPr lang="zh-TW" altLang="en-US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extLst>
                  <a:ext uri="{0D108BD9-81ED-4DB2-BD59-A6C34878D82A}">
                    <a16:rowId xmlns:a16="http://schemas.microsoft.com/office/drawing/2014/main" val="3522576519"/>
                  </a:ext>
                </a:extLst>
              </a:tr>
              <a:tr h="280949">
                <a:tc>
                  <a:txBody>
                    <a:bodyPr/>
                    <a:lstStyle/>
                    <a:p>
                      <a:pPr algn="ctr" fontAlgn="ctr"/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寒假期間第五週 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2/16~2/22(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七張券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)</a:t>
                      </a:r>
                      <a:endParaRPr lang="en-US" altLang="zh-TW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tc>
                  <a:txBody>
                    <a:bodyPr/>
                    <a:lstStyle/>
                    <a:p>
                      <a:pPr algn="ctr" fontAlgn="ctr"/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月</a:t>
                      </a:r>
                      <a:r>
                        <a:rPr lang="en-US" altLang="zh-TW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22</a:t>
                      </a:r>
                      <a:r>
                        <a:rPr lang="zh-TW" altLang="en-US" sz="1400" b="1" u="none" strike="noStrike" dirty="0">
                          <a:effectLst/>
                          <a:latin typeface="微軟正黑體" panose="020B0604030504040204" pitchFamily="34" charset="-120"/>
                          <a:ea typeface="微軟正黑體" panose="020B0604030504040204" pitchFamily="34" charset="-120"/>
                        </a:rPr>
                        <a:t>日</a:t>
                      </a:r>
                      <a:endParaRPr lang="zh-TW" altLang="en-US" sz="1400" b="1" i="0" u="none" strike="noStrike" dirty="0">
                        <a:solidFill>
                          <a:srgbClr val="000000"/>
                        </a:solidFill>
                        <a:effectLst/>
                        <a:latin typeface="微軟正黑體" panose="020B0604030504040204" pitchFamily="34" charset="-120"/>
                        <a:ea typeface="微軟正黑體" panose="020B0604030504040204" pitchFamily="34" charset="-120"/>
                      </a:endParaRPr>
                    </a:p>
                  </a:txBody>
                  <a:tcPr marL="6350" marR="6350" marT="6350" marB="0" anchor="ctr"/>
                </a:tc>
                <a:extLst>
                  <a:ext uri="{0D108BD9-81ED-4DB2-BD59-A6C34878D82A}">
                    <a16:rowId xmlns:a16="http://schemas.microsoft.com/office/drawing/2014/main" val="1837051421"/>
                  </a:ext>
                </a:extLst>
              </a:tr>
            </a:tbl>
          </a:graphicData>
        </a:graphic>
      </p:graphicFrame>
      <p:sp>
        <p:nvSpPr>
          <p:cNvPr id="17" name="文字方塊 16">
            <a:extLst>
              <a:ext uri="{FF2B5EF4-FFF2-40B4-BE49-F238E27FC236}">
                <a16:creationId xmlns:a16="http://schemas.microsoft.com/office/drawing/2014/main" id="{DB92BA4F-66F0-44FB-B3C5-7209677F0126}"/>
              </a:ext>
            </a:extLst>
          </p:cNvPr>
          <p:cNvSpPr txBox="1"/>
          <p:nvPr/>
        </p:nvSpPr>
        <p:spPr>
          <a:xfrm>
            <a:off x="790046" y="3542574"/>
            <a:ext cx="10684933" cy="2585323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注意事項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：</a:t>
            </a:r>
            <a:endParaRPr lang="en-US" altLang="zh-TW" sz="1800" b="1" i="0" u="none" strike="noStrike" dirty="0">
              <a:solidFill>
                <a:srgbClr val="FF0000"/>
              </a:solidFill>
              <a:effectLst/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  <a:p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1.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七餐方案可彈性選擇當週每日</a:t>
            </a:r>
            <a:r>
              <a:rPr lang="en-US" altLang="zh-TW" sz="1800" b="1" i="0" u="none" strike="noStrike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07:00~19:00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至四大超商取餐、當週內選擇幾日取餐或當週一日一次領取七餐，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微軟正黑體" panose="020B0604030504040204" pitchFamily="34" charset="-120"/>
              </a:rPr>
              <a:t>當週定義為：星期一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微軟正黑體" panose="020B0604030504040204" pitchFamily="34" charset="-120"/>
              </a:rPr>
              <a:t>~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微軟正黑體" panose="020B0604030504040204" pitchFamily="34" charset="-120"/>
              </a:rPr>
              <a:t>星期日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。範例如下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:</a:t>
            </a:r>
          </a:p>
          <a:p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一、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寒假第一週只有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2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日，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微軟正黑體" panose="020B0604030504040204" pitchFamily="34" charset="-120"/>
              </a:rPr>
              <a:t>會統一停用當週另外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微軟正黑體" panose="020B0604030504040204" pitchFamily="34" charset="-120"/>
              </a:rPr>
              <a:t>5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微軟正黑體" panose="020B0604030504040204" pitchFamily="34" charset="-120"/>
              </a:rPr>
              <a:t>餐，老師不須操作停用票券</a:t>
            </a:r>
            <a:b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</a:b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二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、寒假第一週只有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2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日：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1/24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、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1/25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，每日取餐，當週共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餐領取</a:t>
            </a:r>
            <a:b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</a:b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三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、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1/24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取</a:t>
            </a: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2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餐，當週共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餐領取</a:t>
            </a:r>
            <a:b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</a:b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四、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1/25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取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餐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，當週共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餐領取</a:t>
            </a:r>
            <a:b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</a:br>
            <a:r>
              <a:rPr lang="en-US" altLang="zh-TW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2.</a:t>
            </a:r>
            <a:r>
              <a:rPr lang="zh-TW" altLang="en-US" sz="1800" b="1" i="0" u="none" strike="noStrike" dirty="0">
                <a:solidFill>
                  <a:srgbClr val="FF0000"/>
                </a:solidFill>
                <a:effectLst/>
                <a:latin typeface="微軟正黑體" panose="020B0604030504040204" pitchFamily="34" charset="-120"/>
                <a:ea typeface="微軟正黑體" panose="020B0604030504040204" pitchFamily="34" charset="-120"/>
              </a:rPr>
              <a:t>當週最後取餐日期未取餐，則當週剩餘天數失效，第二週無法再領取前一週尚未領取的餐數。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 </a:t>
            </a:r>
            <a:endParaRPr lang="en-US" altLang="zh-TW" b="1" dirty="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  <a:p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3.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因系統以週為單位，所以寒假最後一周到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2/22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有七張券，最後取餐日期到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2/22(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週日</a:t>
            </a:r>
            <a:r>
              <a:rPr lang="en-US" altLang="zh-TW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)</a:t>
            </a:r>
            <a:r>
              <a:rPr lang="zh-TW" altLang="en-US" b="1" dirty="0">
                <a:solidFill>
                  <a:srgbClr val="FF0000"/>
                </a:solidFill>
                <a:latin typeface="微軟正黑體" panose="020B0604030504040204" pitchFamily="34" charset="-120"/>
                <a:ea typeface="微軟正黑體" panose="020B0604030504040204" pitchFamily="34" charset="-120"/>
              </a:rPr>
              <a:t>。</a:t>
            </a:r>
            <a:endParaRPr lang="zh-TW" altLang="en-US" b="1" dirty="0">
              <a:solidFill>
                <a:srgbClr val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endParaRPr>
          </a:p>
        </p:txBody>
      </p:sp>
    </p:spTree>
    <p:extLst>
      <p:ext uri="{BB962C8B-B14F-4D97-AF65-F5344CB8AC3E}">
        <p14:creationId xmlns:p14="http://schemas.microsoft.com/office/powerpoint/2010/main" val="4120307195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標題 1">
            <a:extLst>
              <a:ext uri="{FF2B5EF4-FFF2-40B4-BE49-F238E27FC236}">
                <a16:creationId xmlns:a16="http://schemas.microsoft.com/office/drawing/2014/main" id="{2880C5FD-D9BB-3093-909F-09F03B02E64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zh-TW" altLang="zh-TW" dirty="0"/>
              <a:t>「兌換名單匯入」</a:t>
            </a:r>
            <a:r>
              <a:rPr lang="en-US" altLang="zh-TW" dirty="0"/>
              <a:t>-</a:t>
            </a:r>
            <a:r>
              <a:rPr lang="zh-TW" altLang="zh-TW" dirty="0"/>
              <a:t>平台系統操作說明</a:t>
            </a:r>
            <a:r>
              <a:rPr lang="en-US" altLang="zh-TW" dirty="0"/>
              <a:t>(1/4)</a:t>
            </a:r>
            <a:endParaRPr lang="zh-TW" altLang="en-US" dirty="0"/>
          </a:p>
        </p:txBody>
      </p:sp>
      <p:sp>
        <p:nvSpPr>
          <p:cNvPr id="4" name="投影片編號版面配置區 3">
            <a:extLst>
              <a:ext uri="{FF2B5EF4-FFF2-40B4-BE49-F238E27FC236}">
                <a16:creationId xmlns:a16="http://schemas.microsoft.com/office/drawing/2014/main" id="{A01F192E-A105-2994-ED85-AA6FDE3B608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5</a:t>
            </a:fld>
            <a:endParaRPr lang="zh-TW" altLang="en-US"/>
          </a:p>
        </p:txBody>
      </p:sp>
      <p:sp>
        <p:nvSpPr>
          <p:cNvPr id="5" name="文字方塊 4">
            <a:extLst>
              <a:ext uri="{FF2B5EF4-FFF2-40B4-BE49-F238E27FC236}">
                <a16:creationId xmlns:a16="http://schemas.microsoft.com/office/drawing/2014/main" id="{4B20A043-B7CD-0DE1-B1DD-8EAA00FDD215}"/>
              </a:ext>
            </a:extLst>
          </p:cNvPr>
          <p:cNvSpPr txBox="1"/>
          <p:nvPr/>
        </p:nvSpPr>
        <p:spPr>
          <a:xfrm>
            <a:off x="-1" y="1104061"/>
            <a:ext cx="8652933" cy="348813"/>
          </a:xfrm>
          <a:prstGeom prst="rect">
            <a:avLst/>
          </a:prstGeom>
          <a:noFill/>
        </p:spPr>
        <p:txBody>
          <a:bodyPr wrap="square">
            <a:spAutoFit/>
          </a:bodyPr>
          <a:lstStyle/>
          <a:p>
            <a:pPr marL="742950" indent="-285750">
              <a:lnSpc>
                <a:spcPts val="2000"/>
              </a:lnSpc>
              <a:buFont typeface="Arial" panose="020B0604020202020204" pitchFamily="34" charset="0"/>
              <a:buChar char="•"/>
            </a:pP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此功能是將</a:t>
            </a:r>
            <a:r>
              <a:rPr lang="zh-TW" altLang="en-US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教育發展資源入口網</a:t>
            </a:r>
            <a:r>
              <a:rPr lang="zh-TW" altLang="zh-TW" sz="1800" kern="100" dirty="0">
                <a:effectLst/>
                <a:latin typeface="Calibri" panose="020F0502020204030204" pitchFamily="34" charset="0"/>
                <a:ea typeface="微軟正黑體" panose="020B0604030504040204" pitchFamily="34" charset="-120"/>
                <a:cs typeface="Times New Roman" panose="02020603050405020304" pitchFamily="18" charset="0"/>
              </a:rPr>
              <a:t>的學生資料匯入到餐食平台內。</a:t>
            </a:r>
            <a:endParaRPr lang="zh-TW" altLang="zh-TW" sz="1800" kern="100" dirty="0">
              <a:effectLst/>
              <a:latin typeface="Calibri" panose="020F0502020204030204" pitchFamily="34" charset="0"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pic>
        <p:nvPicPr>
          <p:cNvPr id="6" name="圖片 5">
            <a:extLst>
              <a:ext uri="{FF2B5EF4-FFF2-40B4-BE49-F238E27FC236}">
                <a16:creationId xmlns:a16="http://schemas.microsoft.com/office/drawing/2014/main" id="{6190F69F-B3BB-883B-E091-09569B29FE0F}"/>
              </a:ext>
            </a:extLst>
          </p:cNvPr>
          <p:cNvPicPr/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358475" y="1813967"/>
            <a:ext cx="9546591" cy="4392100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7" name="直線圖說文字 1 68">
            <a:extLst>
              <a:ext uri="{FF2B5EF4-FFF2-40B4-BE49-F238E27FC236}">
                <a16:creationId xmlns:a16="http://schemas.microsoft.com/office/drawing/2014/main" id="{9192542E-6109-44C2-1857-7A07D7DEA1AB}"/>
              </a:ext>
            </a:extLst>
          </p:cNvPr>
          <p:cNvSpPr/>
          <p:nvPr/>
        </p:nvSpPr>
        <p:spPr>
          <a:xfrm>
            <a:off x="3078100" y="3214155"/>
            <a:ext cx="6188992" cy="1164590"/>
          </a:xfrm>
          <a:prstGeom prst="borderCallout1">
            <a:avLst>
              <a:gd name="adj1" fmla="val 102654"/>
              <a:gd name="adj2" fmla="val 43814"/>
              <a:gd name="adj3" fmla="val 142382"/>
              <a:gd name="adj4" fmla="val 35676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Step3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：選擇需要匯入的餐食券方案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  <a:p>
            <a:pPr marL="342900" lvl="0" indent="-342900">
              <a:lnSpc>
                <a:spcPts val="2000"/>
              </a:lnSpc>
              <a:buClr>
                <a:srgbClr val="000000"/>
              </a:buClr>
              <a:buFont typeface="微軟正黑體" panose="020B0604030504040204" pitchFamily="34" charset="-120"/>
              <a:buChar char="●"/>
            </a:pP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名單請匯入至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en-US" alt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115</a:t>
            </a:r>
            <a:r>
              <a:rPr lang="zh-TW" altLang="en-US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年苗栗寒假幸福保衛戰餐券方案</a:t>
            </a:r>
            <a:r>
              <a:rPr lang="en-US" alt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_1/24~2/22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  <a:p>
            <a:pPr marL="342900" lvl="0" indent="-342900">
              <a:lnSpc>
                <a:spcPts val="2000"/>
              </a:lnSpc>
              <a:buClr>
                <a:srgbClr val="000000"/>
              </a:buClr>
              <a:buFont typeface="微軟正黑體" panose="020B0604030504040204" pitchFamily="34" charset="-120"/>
              <a:buChar char="●"/>
            </a:pP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名單請匯入至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</a:t>
            </a:r>
            <a:r>
              <a:rPr lang="en-US" alt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115</a:t>
            </a:r>
            <a:r>
              <a:rPr lang="zh-TW" altLang="en-US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年苗栗寒假幸福保衛戰七餐方案</a:t>
            </a:r>
            <a:r>
              <a:rPr lang="en-US" alt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_1/24~2/22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</a:t>
            </a:r>
            <a:endParaRPr lang="en-US" altLang="zh-TW" sz="1600" b="1" kern="100" dirty="0">
              <a:solidFill>
                <a:srgbClr val="FF0000"/>
              </a:solidFill>
              <a:effectLst/>
              <a:ea typeface="微軟正黑體" panose="020B0604030504040204" pitchFamily="34" charset="-120"/>
              <a:cs typeface="Times New Roman" panose="02020603050405020304" pitchFamily="18" charset="0"/>
            </a:endParaRPr>
          </a:p>
          <a:p>
            <a:pPr lvl="0">
              <a:lnSpc>
                <a:spcPts val="2000"/>
              </a:lnSpc>
              <a:buClr>
                <a:srgbClr val="000000"/>
              </a:buClr>
            </a:pPr>
            <a:r>
              <a:rPr lang="zh-TW" altLang="en-US" sz="1600" b="1" kern="100" dirty="0">
                <a:solidFill>
                  <a:srgbClr val="FF0000"/>
                </a:solidFill>
                <a:highlight>
                  <a:srgbClr val="FFFF00"/>
                </a:highlight>
                <a:ea typeface="微軟正黑體" panose="020B0604030504040204" pitchFamily="34" charset="-120"/>
                <a:cs typeface="Times New Roman" panose="02020603050405020304" pitchFamily="18" charset="0"/>
              </a:rPr>
              <a:t>同一學生請勿同時匯入兩個方案</a:t>
            </a:r>
            <a:endParaRPr lang="zh-TW" sz="1600" kern="100" dirty="0">
              <a:effectLst/>
              <a:highlight>
                <a:srgbClr val="FFFF00"/>
              </a:highlight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8" name="圓角矩形 56">
            <a:extLst>
              <a:ext uri="{FF2B5EF4-FFF2-40B4-BE49-F238E27FC236}">
                <a16:creationId xmlns:a16="http://schemas.microsoft.com/office/drawing/2014/main" id="{60624A16-1E20-1E35-2541-5DE0D7C9FBBA}"/>
              </a:ext>
            </a:extLst>
          </p:cNvPr>
          <p:cNvSpPr/>
          <p:nvPr/>
        </p:nvSpPr>
        <p:spPr>
          <a:xfrm flipV="1">
            <a:off x="2778125" y="4871720"/>
            <a:ext cx="3834342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9" name="圓角矩形 56">
            <a:extLst>
              <a:ext uri="{FF2B5EF4-FFF2-40B4-BE49-F238E27FC236}">
                <a16:creationId xmlns:a16="http://schemas.microsoft.com/office/drawing/2014/main" id="{75095621-1890-1C1D-4EA1-FCEFEE29F377}"/>
              </a:ext>
            </a:extLst>
          </p:cNvPr>
          <p:cNvSpPr/>
          <p:nvPr/>
        </p:nvSpPr>
        <p:spPr>
          <a:xfrm flipV="1">
            <a:off x="1462088" y="3964224"/>
            <a:ext cx="668866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0" name="直線圖說文字 1 68">
            <a:extLst>
              <a:ext uri="{FF2B5EF4-FFF2-40B4-BE49-F238E27FC236}">
                <a16:creationId xmlns:a16="http://schemas.microsoft.com/office/drawing/2014/main" id="{F787E51F-6D51-56F1-0E8F-EA414ED2869D}"/>
              </a:ext>
            </a:extLst>
          </p:cNvPr>
          <p:cNvSpPr/>
          <p:nvPr/>
        </p:nvSpPr>
        <p:spPr>
          <a:xfrm>
            <a:off x="487719" y="2367580"/>
            <a:ext cx="2590382" cy="348813"/>
          </a:xfrm>
          <a:prstGeom prst="borderCallout1">
            <a:avLst>
              <a:gd name="adj1" fmla="val 98124"/>
              <a:gd name="adj2" fmla="val 50600"/>
              <a:gd name="adj3" fmla="val 138014"/>
              <a:gd name="adj4" fmla="val 53530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Step1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點選基本資料管理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1" name="直線圖說文字 1 68">
            <a:extLst>
              <a:ext uri="{FF2B5EF4-FFF2-40B4-BE49-F238E27FC236}">
                <a16:creationId xmlns:a16="http://schemas.microsoft.com/office/drawing/2014/main" id="{E192765D-7893-A01B-3BC0-D2E9E5CB465F}"/>
              </a:ext>
            </a:extLst>
          </p:cNvPr>
          <p:cNvSpPr/>
          <p:nvPr/>
        </p:nvSpPr>
        <p:spPr>
          <a:xfrm>
            <a:off x="200870" y="3467678"/>
            <a:ext cx="2577255" cy="348813"/>
          </a:xfrm>
          <a:prstGeom prst="borderCallout1">
            <a:avLst>
              <a:gd name="adj1" fmla="val 100551"/>
              <a:gd name="adj2" fmla="val 63765"/>
              <a:gd name="adj3" fmla="val 140349"/>
              <a:gd name="adj4" fmla="val 61919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Step2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點選兌換名單匯入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2" name="圓角矩形 56">
            <a:extLst>
              <a:ext uri="{FF2B5EF4-FFF2-40B4-BE49-F238E27FC236}">
                <a16:creationId xmlns:a16="http://schemas.microsoft.com/office/drawing/2014/main" id="{7DCDBCA0-5BDE-F149-E3AA-A120999031C4}"/>
              </a:ext>
            </a:extLst>
          </p:cNvPr>
          <p:cNvSpPr/>
          <p:nvPr/>
        </p:nvSpPr>
        <p:spPr>
          <a:xfrm flipV="1">
            <a:off x="1462088" y="2878675"/>
            <a:ext cx="668866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3" name="直線圖說文字 1 68">
            <a:extLst>
              <a:ext uri="{FF2B5EF4-FFF2-40B4-BE49-F238E27FC236}">
                <a16:creationId xmlns:a16="http://schemas.microsoft.com/office/drawing/2014/main" id="{A2442D51-95FD-7962-1526-EAAFE458D99B}"/>
              </a:ext>
            </a:extLst>
          </p:cNvPr>
          <p:cNvSpPr/>
          <p:nvPr/>
        </p:nvSpPr>
        <p:spPr>
          <a:xfrm>
            <a:off x="4951689" y="5571768"/>
            <a:ext cx="4315403" cy="486132"/>
          </a:xfrm>
          <a:prstGeom prst="borderCallout1">
            <a:avLst>
              <a:gd name="adj1" fmla="val -41306"/>
              <a:gd name="adj2" fmla="val 33369"/>
              <a:gd name="adj3" fmla="val -1519"/>
              <a:gd name="adj4" fmla="val 37141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Step4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</a:t>
            </a:r>
            <a:r>
              <a:rPr lang="zh-TW" altLang="zh-TW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kern="100" dirty="0">
                <a:solidFill>
                  <a:srgbClr val="FF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「學生名冊匯入」</a:t>
            </a:r>
            <a:r>
              <a:rPr lang="zh-TW" altLang="zh-TW" sz="1600" b="1" kern="100" dirty="0">
                <a:solidFill>
                  <a:srgbClr val="000000"/>
                </a:solidFill>
                <a:ea typeface="微軟正黑體" panose="020B0604030504040204" pitchFamily="34" charset="-120"/>
                <a:cs typeface="Times New Roman" panose="02020603050405020304" pitchFamily="18" charset="0"/>
              </a:rPr>
              <a:t>，系統會把名單匯入到平台</a:t>
            </a:r>
          </a:p>
        </p:txBody>
      </p:sp>
      <p:sp>
        <p:nvSpPr>
          <p:cNvPr id="14" name="圓角矩形 56">
            <a:extLst>
              <a:ext uri="{FF2B5EF4-FFF2-40B4-BE49-F238E27FC236}">
                <a16:creationId xmlns:a16="http://schemas.microsoft.com/office/drawing/2014/main" id="{9D3EA7A6-F59D-6BCA-01AE-FEADF67F7386}"/>
              </a:ext>
            </a:extLst>
          </p:cNvPr>
          <p:cNvSpPr/>
          <p:nvPr/>
        </p:nvSpPr>
        <p:spPr>
          <a:xfrm flipV="1">
            <a:off x="5952111" y="5177862"/>
            <a:ext cx="846621" cy="213360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1750688096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「兌換名單匯入」</a:t>
            </a:r>
            <a:r>
              <a:rPr lang="en-US" altLang="zh-TW" dirty="0"/>
              <a:t>-</a:t>
            </a:r>
            <a:r>
              <a:rPr lang="zh-TW" altLang="zh-TW" dirty="0"/>
              <a:t>平台系統操作說明</a:t>
            </a:r>
            <a:r>
              <a:rPr lang="en-US" altLang="zh-TW" dirty="0"/>
              <a:t>(2/4)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6</a:t>
            </a:fld>
            <a:endParaRPr lang="zh-TW" altLang="en-US" dirty="0"/>
          </a:p>
        </p:txBody>
      </p:sp>
      <p:pic>
        <p:nvPicPr>
          <p:cNvPr id="14" name="圖片 13">
            <a:extLst>
              <a:ext uri="{FF2B5EF4-FFF2-40B4-BE49-F238E27FC236}">
                <a16:creationId xmlns:a16="http://schemas.microsoft.com/office/drawing/2014/main" id="{B20DD02A-E07A-4A69-945B-0C8160E9DEE0}"/>
              </a:ext>
            </a:extLst>
          </p:cNvPr>
          <p:cNvPicPr/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53067" y="1329267"/>
            <a:ext cx="9440333" cy="4665133"/>
          </a:xfrm>
          <a:prstGeom prst="rect">
            <a:avLst/>
          </a:prstGeom>
          <a:ln>
            <a:solidFill>
              <a:schemeClr val="tx1"/>
            </a:solidFill>
          </a:ln>
        </p:spPr>
      </p:pic>
      <p:pic>
        <p:nvPicPr>
          <p:cNvPr id="15" name="圖片 14">
            <a:extLst>
              <a:ext uri="{FF2B5EF4-FFF2-40B4-BE49-F238E27FC236}">
                <a16:creationId xmlns:a16="http://schemas.microsoft.com/office/drawing/2014/main" id="{981B8BBA-DB9B-4CCC-8C01-05B38B143757}"/>
              </a:ext>
            </a:extLst>
          </p:cNvPr>
          <p:cNvPicPr/>
          <p:nvPr/>
        </p:nvPicPr>
        <p:blipFill>
          <a:blip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97244" y="1627293"/>
            <a:ext cx="3154045" cy="894080"/>
          </a:xfrm>
          <a:prstGeom prst="rect">
            <a:avLst/>
          </a:prstGeom>
        </p:spPr>
      </p:pic>
      <p:sp>
        <p:nvSpPr>
          <p:cNvPr id="16" name="直線圖說文字 1 70">
            <a:extLst>
              <a:ext uri="{FF2B5EF4-FFF2-40B4-BE49-F238E27FC236}">
                <a16:creationId xmlns:a16="http://schemas.microsoft.com/office/drawing/2014/main" id="{01FDC1F6-E7FA-4A31-A99E-457F4114FEDA}"/>
              </a:ext>
            </a:extLst>
          </p:cNvPr>
          <p:cNvSpPr/>
          <p:nvPr/>
        </p:nvSpPr>
        <p:spPr>
          <a:xfrm>
            <a:off x="4437590" y="2819399"/>
            <a:ext cx="5182659" cy="609601"/>
          </a:xfrm>
          <a:prstGeom prst="borderCallout1">
            <a:avLst>
              <a:gd name="adj1" fmla="val 711"/>
              <a:gd name="adj2" fmla="val 35851"/>
              <a:gd name="adj3" fmla="val -42178"/>
              <a:gd name="adj4" fmla="val 32052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如果有成功匯入系統，系統會跳出「匯入成功」的提醒</a:t>
            </a:r>
            <a:r>
              <a:rPr lang="zh-TW" altLang="en-US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，</a:t>
            </a:r>
            <a:r>
              <a:rPr lang="zh-TW" altLang="zh-TW" sz="1600" b="1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點選</a:t>
            </a:r>
            <a:r>
              <a:rPr lang="zh-TW" altLang="zh-TW" sz="1600" b="1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「確定」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sp>
        <p:nvSpPr>
          <p:cNvPr id="17" name="圓角矩形 56">
            <a:extLst>
              <a:ext uri="{FF2B5EF4-FFF2-40B4-BE49-F238E27FC236}">
                <a16:creationId xmlns:a16="http://schemas.microsoft.com/office/drawing/2014/main" id="{87D1684C-D036-4F92-B29B-498B557ADB7F}"/>
              </a:ext>
            </a:extLst>
          </p:cNvPr>
          <p:cNvSpPr/>
          <p:nvPr/>
        </p:nvSpPr>
        <p:spPr>
          <a:xfrm flipV="1">
            <a:off x="4121150" y="1576489"/>
            <a:ext cx="3302000" cy="979386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3923232415"/>
      </p:ext>
    </p:extLst>
  </p:cSld>
  <p:clrMapOvr>
    <a:masterClrMapping/>
  </p:clrMapOvr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「兌換名單匯入」</a:t>
            </a:r>
            <a:r>
              <a:rPr lang="en-US" altLang="zh-TW" dirty="0"/>
              <a:t>-</a:t>
            </a:r>
            <a:r>
              <a:rPr lang="zh-TW" altLang="zh-TW" dirty="0"/>
              <a:t>平台系統操作說明</a:t>
            </a:r>
            <a:r>
              <a:rPr lang="en-US" altLang="zh-TW" dirty="0"/>
              <a:t>(3/4)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7</a:t>
            </a:fld>
            <a:endParaRPr lang="zh-TW" altLang="en-US" dirty="0"/>
          </a:p>
        </p:txBody>
      </p:sp>
      <p:pic>
        <p:nvPicPr>
          <p:cNvPr id="7" name="圖片 6">
            <a:extLst>
              <a:ext uri="{FF2B5EF4-FFF2-40B4-BE49-F238E27FC236}">
                <a16:creationId xmlns:a16="http://schemas.microsoft.com/office/drawing/2014/main" id="{AB5CEC35-4F7D-48D3-8C7A-AE9B573B7855}"/>
              </a:ext>
            </a:extLst>
          </p:cNvPr>
          <p:cNvPicPr/>
          <p:nvPr/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58308" y="1683597"/>
            <a:ext cx="9555692" cy="408940"/>
          </a:xfrm>
          <a:prstGeom prst="rect">
            <a:avLst/>
          </a:prstGeom>
          <a:ln>
            <a:solidFill>
              <a:schemeClr val="tx1"/>
            </a:solidFill>
          </a:ln>
        </p:spPr>
      </p:pic>
      <p:pic>
        <p:nvPicPr>
          <p:cNvPr id="8" name="圖片 7">
            <a:extLst>
              <a:ext uri="{FF2B5EF4-FFF2-40B4-BE49-F238E27FC236}">
                <a16:creationId xmlns:a16="http://schemas.microsoft.com/office/drawing/2014/main" id="{6F657BDD-A318-467F-B491-647682870F93}"/>
              </a:ext>
            </a:extLst>
          </p:cNvPr>
          <p:cNvPicPr/>
          <p:nvPr/>
        </p:nvPicPr>
        <p:blipFill>
          <a:blip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58308" y="2098474"/>
            <a:ext cx="10224560" cy="3757930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9" name="圓角矩形 56">
            <a:extLst>
              <a:ext uri="{FF2B5EF4-FFF2-40B4-BE49-F238E27FC236}">
                <a16:creationId xmlns:a16="http://schemas.microsoft.com/office/drawing/2014/main" id="{E87A3133-E4AC-4974-BA18-5FCE1F105970}"/>
              </a:ext>
            </a:extLst>
          </p:cNvPr>
          <p:cNvSpPr/>
          <p:nvPr/>
        </p:nvSpPr>
        <p:spPr>
          <a:xfrm flipV="1">
            <a:off x="9575800" y="1781386"/>
            <a:ext cx="550333" cy="131675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0" name="直線圖說文字 1 14">
            <a:extLst>
              <a:ext uri="{FF2B5EF4-FFF2-40B4-BE49-F238E27FC236}">
                <a16:creationId xmlns:a16="http://schemas.microsoft.com/office/drawing/2014/main" id="{8D833707-E272-4D90-B8F6-95E2DB6905DC}"/>
              </a:ext>
            </a:extLst>
          </p:cNvPr>
          <p:cNvSpPr/>
          <p:nvPr/>
        </p:nvSpPr>
        <p:spPr>
          <a:xfrm>
            <a:off x="3059430" y="3033166"/>
            <a:ext cx="6073140" cy="1086714"/>
          </a:xfrm>
          <a:prstGeom prst="borderCallout1">
            <a:avLst>
              <a:gd name="adj1" fmla="val 100434"/>
              <a:gd name="adj2" fmla="val 38940"/>
              <a:gd name="adj3" fmla="val 152071"/>
              <a:gd name="adj4" fmla="val 48442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Step7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：需確認剛剛匯入的名單資料，如確認資料正確無誤後，就可在「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□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」勾選該筆資料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 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*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可點選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「選取」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進行一次全部勾選的動作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  <p:cxnSp>
        <p:nvCxnSpPr>
          <p:cNvPr id="13" name="直線單箭頭接點 12">
            <a:extLst>
              <a:ext uri="{FF2B5EF4-FFF2-40B4-BE49-F238E27FC236}">
                <a16:creationId xmlns:a16="http://schemas.microsoft.com/office/drawing/2014/main" id="{2248962C-9A90-48AB-BB04-DB6494327594}"/>
              </a:ext>
            </a:extLst>
          </p:cNvPr>
          <p:cNvCxnSpPr>
            <a:cxnSpLocks/>
          </p:cNvCxnSpPr>
          <p:nvPr/>
        </p:nvCxnSpPr>
        <p:spPr>
          <a:xfrm flipV="1">
            <a:off x="9857317" y="1913062"/>
            <a:ext cx="0" cy="1754359"/>
          </a:xfrm>
          <a:prstGeom prst="straightConnector1">
            <a:avLst/>
          </a:prstGeom>
          <a:ln w="19050">
            <a:solidFill>
              <a:srgbClr val="FF0000"/>
            </a:solidFill>
            <a:tailEnd type="triangle"/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3" name="直線接點 22">
            <a:extLst>
              <a:ext uri="{FF2B5EF4-FFF2-40B4-BE49-F238E27FC236}">
                <a16:creationId xmlns:a16="http://schemas.microsoft.com/office/drawing/2014/main" id="{75208648-96C2-4068-BC4B-DBD81E53C1DC}"/>
              </a:ext>
            </a:extLst>
          </p:cNvPr>
          <p:cNvCxnSpPr>
            <a:cxnSpLocks/>
          </p:cNvCxnSpPr>
          <p:nvPr/>
        </p:nvCxnSpPr>
        <p:spPr>
          <a:xfrm flipH="1" flipV="1">
            <a:off x="4351867" y="3667421"/>
            <a:ext cx="2" cy="183855"/>
          </a:xfrm>
          <a:prstGeom prst="line">
            <a:avLst/>
          </a:prstGeom>
          <a:ln w="19050">
            <a:solidFill>
              <a:srgbClr val="FF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cxnSp>
        <p:nvCxnSpPr>
          <p:cNvPr id="24" name="直線接點 23">
            <a:extLst>
              <a:ext uri="{FF2B5EF4-FFF2-40B4-BE49-F238E27FC236}">
                <a16:creationId xmlns:a16="http://schemas.microsoft.com/office/drawing/2014/main" id="{603C7C1A-E028-43E1-87C5-FEBFEBB10D57}"/>
              </a:ext>
            </a:extLst>
          </p:cNvPr>
          <p:cNvCxnSpPr>
            <a:cxnSpLocks/>
          </p:cNvCxnSpPr>
          <p:nvPr/>
        </p:nvCxnSpPr>
        <p:spPr>
          <a:xfrm flipH="1">
            <a:off x="4351867" y="3667421"/>
            <a:ext cx="5499098" cy="0"/>
          </a:xfrm>
          <a:prstGeom prst="line">
            <a:avLst/>
          </a:prstGeom>
          <a:ln w="19050">
            <a:solidFill>
              <a:srgbClr val="FF0000"/>
            </a:solidFill>
          </a:ln>
        </p:spPr>
        <p:style>
          <a:lnRef idx="1">
            <a:schemeClr val="accent1"/>
          </a:lnRef>
          <a:fillRef idx="0">
            <a:schemeClr val="accent1"/>
          </a:fillRef>
          <a:effectRef idx="0">
            <a:schemeClr val="accent1"/>
          </a:effectRef>
          <a:fontRef idx="minor">
            <a:schemeClr val="tx1"/>
          </a:fontRef>
        </p:style>
      </p:cxnSp>
      <p:sp>
        <p:nvSpPr>
          <p:cNvPr id="27" name="圓角矩形 56">
            <a:extLst>
              <a:ext uri="{FF2B5EF4-FFF2-40B4-BE49-F238E27FC236}">
                <a16:creationId xmlns:a16="http://schemas.microsoft.com/office/drawing/2014/main" id="{BBE74A9E-1663-4A3F-BAFF-2A6ADC255406}"/>
              </a:ext>
            </a:extLst>
          </p:cNvPr>
          <p:cNvSpPr/>
          <p:nvPr/>
        </p:nvSpPr>
        <p:spPr>
          <a:xfrm flipV="1">
            <a:off x="1185337" y="4722268"/>
            <a:ext cx="9364130" cy="831864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</p:spTree>
    <p:extLst>
      <p:ext uri="{BB962C8B-B14F-4D97-AF65-F5344CB8AC3E}">
        <p14:creationId xmlns:p14="http://schemas.microsoft.com/office/powerpoint/2010/main" val="4136220893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1" name="標題 1"/>
          <p:cNvSpPr txBox="1">
            <a:spLocks/>
          </p:cNvSpPr>
          <p:nvPr/>
        </p:nvSpPr>
        <p:spPr>
          <a:xfrm>
            <a:off x="1645324" y="91307"/>
            <a:ext cx="9951308" cy="651661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>
            <a:lvl1pPr algn="l" defTabSz="914400" rtl="0" eaLnBrk="1" latinLnBrk="0" hangingPunct="1">
              <a:spcBef>
                <a:spcPct val="0"/>
              </a:spcBef>
              <a:buNone/>
              <a:defRPr sz="3200" b="1" kern="1200">
                <a:solidFill>
                  <a:schemeClr val="tx1"/>
                </a:solidFill>
                <a:latin typeface="Calibri" panose="020F0502020204030204" pitchFamily="34" charset="0"/>
                <a:ea typeface="微軟正黑體" panose="020B0604030504040204" pitchFamily="34" charset="-120"/>
                <a:cs typeface="+mj-cs"/>
              </a:defRPr>
            </a:lvl1pPr>
          </a:lstStyle>
          <a:p>
            <a:r>
              <a:rPr lang="zh-TW" altLang="zh-TW" dirty="0"/>
              <a:t>「兌換名單匯入」</a:t>
            </a:r>
            <a:r>
              <a:rPr lang="en-US" altLang="zh-TW" dirty="0"/>
              <a:t>-</a:t>
            </a:r>
            <a:r>
              <a:rPr lang="zh-TW" altLang="zh-TW" dirty="0"/>
              <a:t>平台系統操作說明</a:t>
            </a:r>
            <a:r>
              <a:rPr lang="en-US" altLang="zh-TW" dirty="0"/>
              <a:t>(4/4)</a:t>
            </a:r>
            <a:endParaRPr lang="zh-TW" altLang="en-US" dirty="0"/>
          </a:p>
        </p:txBody>
      </p:sp>
      <p:sp>
        <p:nvSpPr>
          <p:cNvPr id="2" name="投影片編號版面配置區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171B6C37-5F0B-4E65-BDA8-F3637009DBDB}" type="slidenum">
              <a:rPr lang="zh-TW" altLang="en-US" smtClean="0"/>
              <a:t>8</a:t>
            </a:fld>
            <a:endParaRPr lang="zh-TW" altLang="en-US" dirty="0"/>
          </a:p>
        </p:txBody>
      </p:sp>
      <p:pic>
        <p:nvPicPr>
          <p:cNvPr id="12" name="圖片 11">
            <a:extLst>
              <a:ext uri="{FF2B5EF4-FFF2-40B4-BE49-F238E27FC236}">
                <a16:creationId xmlns:a16="http://schemas.microsoft.com/office/drawing/2014/main" id="{55C58993-ACB6-4C54-AE02-A776BA7E4024}"/>
              </a:ext>
            </a:extLst>
          </p:cNvPr>
          <p:cNvPicPr/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210733" y="1193800"/>
            <a:ext cx="9287934" cy="4648200"/>
          </a:xfrm>
          <a:prstGeom prst="rect">
            <a:avLst/>
          </a:prstGeom>
          <a:ln>
            <a:solidFill>
              <a:schemeClr val="tx1"/>
            </a:solidFill>
          </a:ln>
        </p:spPr>
      </p:pic>
      <p:sp>
        <p:nvSpPr>
          <p:cNvPr id="9" name="圓角矩形 56">
            <a:extLst>
              <a:ext uri="{FF2B5EF4-FFF2-40B4-BE49-F238E27FC236}">
                <a16:creationId xmlns:a16="http://schemas.microsoft.com/office/drawing/2014/main" id="{E87A3133-E4AC-4974-BA18-5FCE1F105970}"/>
              </a:ext>
            </a:extLst>
          </p:cNvPr>
          <p:cNvSpPr/>
          <p:nvPr/>
        </p:nvSpPr>
        <p:spPr>
          <a:xfrm flipV="1">
            <a:off x="9728201" y="2153916"/>
            <a:ext cx="457199" cy="301415"/>
          </a:xfrm>
          <a:prstGeom prst="roundRect">
            <a:avLst/>
          </a:prstGeom>
          <a:noFill/>
          <a:ln w="28575">
            <a:solidFill>
              <a:srgbClr val="FF0000"/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zh-TW" altLang="en-US"/>
          </a:p>
        </p:txBody>
      </p:sp>
      <p:sp>
        <p:nvSpPr>
          <p:cNvPr id="14" name="直線圖說文字 1 75">
            <a:extLst>
              <a:ext uri="{FF2B5EF4-FFF2-40B4-BE49-F238E27FC236}">
                <a16:creationId xmlns:a16="http://schemas.microsoft.com/office/drawing/2014/main" id="{64A19115-ADA6-4130-B0DB-41033424E300}"/>
              </a:ext>
            </a:extLst>
          </p:cNvPr>
          <p:cNvSpPr/>
          <p:nvPr/>
        </p:nvSpPr>
        <p:spPr>
          <a:xfrm>
            <a:off x="6230197" y="2691547"/>
            <a:ext cx="4522470" cy="365125"/>
          </a:xfrm>
          <a:prstGeom prst="borderCallout1">
            <a:avLst>
              <a:gd name="adj1" fmla="val -483"/>
              <a:gd name="adj2" fmla="val 63894"/>
              <a:gd name="adj3" fmla="val -55329"/>
              <a:gd name="adj4" fmla="val 82263"/>
            </a:avLst>
          </a:prstGeom>
          <a:solidFill>
            <a:schemeClr val="accent4">
              <a:lumMod val="20000"/>
              <a:lumOff val="80000"/>
            </a:schemeClr>
          </a:solidFill>
          <a:ln w="19050"/>
        </p:spPr>
        <p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pPr>
              <a:lnSpc>
                <a:spcPts val="2000"/>
              </a:lnSpc>
            </a:pPr>
            <a:r>
              <a:rPr lang="en-US" sz="1600" b="1" kern="100" dirty="0">
                <a:solidFill>
                  <a:srgbClr val="000000"/>
                </a:solidFill>
                <a:effectLst/>
                <a:highlight>
                  <a:srgbClr val="FFFF00"/>
                </a:highlight>
                <a:latin typeface="微軟正黑體" panose="020B0604030504040204" pitchFamily="34" charset="-120"/>
                <a:ea typeface="新細明體" panose="02020500000000000000" pitchFamily="18" charset="-120"/>
                <a:cs typeface="Times New Roman" panose="02020603050405020304" pitchFamily="18" charset="0"/>
              </a:rPr>
              <a:t>Step8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：點選</a:t>
            </a:r>
            <a:r>
              <a:rPr lang="zh-TW" sz="1600" b="1" kern="100" dirty="0">
                <a:solidFill>
                  <a:srgbClr val="FF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「儲存」</a:t>
            </a:r>
            <a:r>
              <a:rPr lang="zh-TW" sz="1600" b="1" kern="100" dirty="0">
                <a:solidFill>
                  <a:srgbClr val="000000"/>
                </a:solidFill>
                <a:effectLst/>
                <a:ea typeface="微軟正黑體" panose="020B0604030504040204" pitchFamily="34" charset="-120"/>
                <a:cs typeface="Times New Roman" panose="02020603050405020304" pitchFamily="18" charset="0"/>
              </a:rPr>
              <a:t>，就可以完成名單的匯入</a:t>
            </a:r>
            <a:endParaRPr lang="zh-TW" sz="1600" kern="100" dirty="0">
              <a:effectLst/>
              <a:ea typeface="新細明體" panose="02020500000000000000" pitchFamily="18" charset="-120"/>
              <a:cs typeface="Times New Roman" panose="02020603050405020304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818870567"/>
      </p:ext>
    </p:extLst>
  </p:cSld>
  <p:clrMapOvr>
    <a:masterClrMapping/>
  </p:clrMapOvr>
</p:sld>
</file>

<file path=ppt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lumMod val="20000"/>
            <a:lumOff val="80000"/>
          </a:schemeClr>
        </a:solidFill>
        <a:ln w="19050"/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l">
          <a:lnSpc>
            <a:spcPts val="2000"/>
          </a:lnSpc>
          <a:defRPr sz="1600" b="1" dirty="0" smtClean="0">
            <a:solidFill>
              <a:srgbClr val="000000"/>
            </a:solidFill>
            <a:effectLst/>
            <a:ea typeface="微軟正黑體" panose="020B0604030504040204" pitchFamily="34" charset="-120"/>
            <a:cs typeface="Times New Roman" panose="02020603050405020304" pitchFamily="18" charset="0"/>
          </a:defRPr>
        </a:defPPr>
      </a:lstStyle>
      <a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a:style>
    </a:spDef>
    <a:lnDef>
      <a:spPr>
        <a:ln w="31750"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ppt/theme/theme2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26914</TotalTime>
  <Words>1505</Words>
  <Application>Microsoft Office PowerPoint</Application>
  <PresentationFormat>寬螢幕</PresentationFormat>
  <Paragraphs>149</Paragraphs>
  <Slides>22</Slides>
  <Notes>0</Notes>
  <HiddenSlides>0</HiddenSlides>
  <MMClips>0</MMClips>
  <ScaleCrop>false</ScaleCrop>
  <HeadingPairs>
    <vt:vector size="6" baseType="variant">
      <vt:variant>
        <vt:lpstr>使用字型</vt:lpstr>
      </vt:variant>
      <vt:variant>
        <vt:i4>5</vt:i4>
      </vt:variant>
      <vt:variant>
        <vt:lpstr>佈景主題</vt:lpstr>
      </vt:variant>
      <vt:variant>
        <vt:i4>1</vt:i4>
      </vt:variant>
      <vt:variant>
        <vt:lpstr>投影片標題</vt:lpstr>
      </vt:variant>
      <vt:variant>
        <vt:i4>22</vt:i4>
      </vt:variant>
    </vt:vector>
  </HeadingPairs>
  <TitlesOfParts>
    <vt:vector size="28" baseType="lpstr">
      <vt:lpstr>微軟正黑體</vt:lpstr>
      <vt:lpstr>新細明體</vt:lpstr>
      <vt:lpstr>Arial</vt:lpstr>
      <vt:lpstr>Calibri</vt:lpstr>
      <vt:lpstr>Times New Roman</vt:lpstr>
      <vt:lpstr>Office 佈景主題</vt:lpstr>
      <vt:lpstr>苗栗縣115年寒假愛心午餐教育訓練</vt:lpstr>
      <vt:lpstr>平台介紹</vt:lpstr>
      <vt:lpstr>餐食平台登入</vt:lpstr>
      <vt:lpstr>平台操作說明-午餐秘書功能一覽</vt:lpstr>
      <vt:lpstr>PowerPoint 簡報</vt:lpstr>
      <vt:lpstr>「兌換名單匯入」-平台系統操作說明(1/4)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PowerPoint 簡報</vt:lpstr>
      <vt:lpstr>「學生個人餐券管理」-補券功能(3/4)</vt:lpstr>
      <vt:lpstr>「學生個人餐券管理」-補券功能(4/4)</vt:lpstr>
      <vt:lpstr>PowerPoint 簡報</vt:lpstr>
    </vt:vector>
  </TitlesOfParts>
  <Company>HP</Company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簡報</dc:title>
  <dc:creator>伍心頤</dc:creator>
  <cp:lastModifiedBy>user</cp:lastModifiedBy>
  <cp:revision>1992</cp:revision>
  <cp:lastPrinted>2023-05-15T09:04:05Z</cp:lastPrinted>
  <dcterms:created xsi:type="dcterms:W3CDTF">2016-10-12T06:14:22Z</dcterms:created>
  <dcterms:modified xsi:type="dcterms:W3CDTF">2025-12-26T05:43:11Z</dcterms:modified>
</cp:coreProperties>
</file>